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body>
    <w:p>
      <w:pPr>
        <w:pageBreakBefore w:val="false"/>
        <w:spacing w:before="16" w:after="0" w:line="424" w:lineRule="exact"/>
        <w:ind w:right="0" w:left="0" w:firstLine="0"/>
        <w:jc w:val="center"/>
        <w:textAlignment w:val="baseline"/>
        <w:rPr>
          <w:rFonts w:ascii="Verdana" w:hAnsi="Verdana" w:eastAsia="Verdana"/>
          <w:b w:val="true"/>
          <w:color w:val="000080"/>
          <w:spacing w:val="-4"/>
          <w:w w:val="100"/>
          <w:sz w:val="36"/>
          <w:vertAlign w:val="baseline"/>
          <w:lang w:val="en-US"/>
        </w:rPr>
      </w:pPr>
      <w:r>
        <w:rPr>
          <w:rFonts w:ascii="Verdana" w:hAnsi="Verdana" w:eastAsia="Verdana"/>
          <w:b w:val="true"/>
          <w:color w:val="000080"/>
          <w:spacing w:val="-4"/>
          <w:w w:val="100"/>
          <w:sz w:val="36"/>
          <w:vertAlign w:val="baseline"/>
          <w:lang w:val="en-US"/>
        </w:rPr>
        <w:t xml:space="preserve">E</w:t>
      </w:r>
      <w:r>
        <w:rPr>
          <w:rFonts w:ascii="Verdana" w:hAnsi="Verdana" w:eastAsia="Verdana"/>
          <w:b w:val="true"/>
          <w:color w:val="000080"/>
          <w:spacing w:val="-4"/>
          <w:w w:val="100"/>
          <w:sz w:val="29"/>
          <w:vertAlign w:val="baseline"/>
          <w:lang w:val="en-US"/>
        </w:rPr>
        <w:t xml:space="preserve">ND </w:t>
      </w:r>
      <w:r>
        <w:rPr>
          <w:rFonts w:ascii="Verdana" w:hAnsi="Verdana" w:eastAsia="Verdana"/>
          <w:b w:val="true"/>
          <w:color w:val="000080"/>
          <w:spacing w:val="-4"/>
          <w:w w:val="100"/>
          <w:sz w:val="36"/>
          <w:vertAlign w:val="baseline"/>
          <w:lang w:val="en-US"/>
        </w:rPr>
        <w:t xml:space="preserve">T</w:t>
      </w:r>
      <w:r>
        <w:rPr>
          <w:rFonts w:ascii="Verdana" w:hAnsi="Verdana" w:eastAsia="Verdana"/>
          <w:b w:val="true"/>
          <w:color w:val="000080"/>
          <w:spacing w:val="-4"/>
          <w:w w:val="100"/>
          <w:sz w:val="29"/>
          <w:vertAlign w:val="baseline"/>
          <w:lang w:val="en-US"/>
        </w:rPr>
        <w:t xml:space="preserve">IME </w:t>
      </w:r>
      <w:r>
        <w:rPr>
          <w:rFonts w:ascii="Verdana" w:hAnsi="Verdana" w:eastAsia="Verdana"/>
          <w:b w:val="true"/>
          <w:color w:val="000080"/>
          <w:spacing w:val="-4"/>
          <w:w w:val="100"/>
          <w:sz w:val="36"/>
          <w:vertAlign w:val="baseline"/>
          <w:lang w:val="en-US"/>
        </w:rPr>
        <w:t xml:space="preserve">I</w:t>
      </w:r>
      <w:r>
        <w:rPr>
          <w:rFonts w:ascii="Verdana" w:hAnsi="Verdana" w:eastAsia="Verdana"/>
          <w:b w:val="true"/>
          <w:color w:val="000080"/>
          <w:spacing w:val="-4"/>
          <w:w w:val="100"/>
          <w:sz w:val="29"/>
          <w:vertAlign w:val="baseline"/>
          <w:lang w:val="en-US"/>
        </w:rPr>
        <w:t xml:space="preserve">SSUE </w:t>
      </w:r>
      <w:r>
        <w:rPr>
          <w:rFonts w:ascii="Verdana" w:hAnsi="Verdana" w:eastAsia="Verdana"/>
          <w:b w:val="true"/>
          <w:color w:val="000080"/>
          <w:spacing w:val="-4"/>
          <w:w w:val="100"/>
          <w:sz w:val="36"/>
          <w:vertAlign w:val="baseline"/>
          <w:lang w:val="en-US"/>
        </w:rPr>
        <w:t xml:space="preserve">M</w:t>
      </w:r>
      <w:r>
        <w:rPr>
          <w:rFonts w:ascii="Verdana" w:hAnsi="Verdana" w:eastAsia="Verdana"/>
          <w:b w:val="true"/>
          <w:color w:val="000080"/>
          <w:spacing w:val="-4"/>
          <w:w w:val="100"/>
          <w:sz w:val="29"/>
          <w:vertAlign w:val="baseline"/>
          <w:lang w:val="en-US"/>
        </w:rPr>
        <w:t xml:space="preserve">INISTRIES</w:t>
      </w:r>
    </w:p>
    <w:p>
      <w:pPr>
        <w:pageBreakBefore w:val="false"/>
        <w:spacing w:before="1" w:after="0" w:line="216" w:lineRule="exact"/>
        <w:ind w:right="0" w:left="0" w:firstLine="0"/>
        <w:jc w:val="center"/>
        <w:textAlignment w:val="baseline"/>
        <w:rPr>
          <w:rFonts w:ascii="Verdana" w:hAnsi="Verdana" w:eastAsia="Verdana"/>
          <w:b w:val="true"/>
          <w:color w:val="000000"/>
          <w:spacing w:val="0"/>
          <w:w w:val="100"/>
          <w:sz w:val="19"/>
          <w:vertAlign w:val="baseline"/>
          <w:lang w:val="en-US"/>
        </w:rPr>
      </w:pPr>
      <w:r>
        <w:rPr>
          <w:rFonts w:ascii="Verdana" w:hAnsi="Verdana" w:eastAsia="Verdana"/>
          <w:b w:val="true"/>
          <w:color w:val="000000"/>
          <w:spacing w:val="0"/>
          <w:w w:val="100"/>
          <w:sz w:val="19"/>
          <w:vertAlign w:val="baseline"/>
          <w:lang w:val="en-US"/>
        </w:rPr>
        <w:t xml:space="preserve">F</w:t>
      </w:r>
      <w:r>
        <w:rPr>
          <w:rFonts w:ascii="Verdana" w:hAnsi="Verdana" w:eastAsia="Verdana"/>
          <w:b w:val="true"/>
          <w:color w:val="000000"/>
          <w:spacing w:val="0"/>
          <w:w w:val="100"/>
          <w:sz w:val="16"/>
          <w:vertAlign w:val="baseline"/>
          <w:lang w:val="en-US"/>
        </w:rPr>
        <w:t xml:space="preserve">OR WE ARE ALL </w:t>
      </w:r>
      <w:r>
        <w:rPr>
          <w:rFonts w:ascii="Verdana" w:hAnsi="Verdana" w:eastAsia="Verdana"/>
          <w:b w:val="true"/>
          <w:color w:val="000000"/>
          <w:spacing w:val="0"/>
          <w:w w:val="100"/>
          <w:sz w:val="19"/>
          <w:vertAlign w:val="baseline"/>
          <w:lang w:val="en-US"/>
        </w:rPr>
        <w:t xml:space="preserve">O</w:t>
      </w:r>
      <w:r>
        <w:rPr>
          <w:rFonts w:ascii="Verdana" w:hAnsi="Verdana" w:eastAsia="Verdana"/>
          <w:b w:val="true"/>
          <w:color w:val="000000"/>
          <w:spacing w:val="0"/>
          <w:w w:val="100"/>
          <w:sz w:val="16"/>
          <w:vertAlign w:val="baseline"/>
          <w:lang w:val="en-US"/>
        </w:rPr>
        <w:t xml:space="preserve">NE </w:t>
      </w:r>
      <w:r>
        <w:rPr>
          <w:rFonts w:ascii="Verdana" w:hAnsi="Verdana" w:eastAsia="Verdana"/>
          <w:b w:val="true"/>
          <w:color w:val="000000"/>
          <w:spacing w:val="0"/>
          <w:w w:val="100"/>
          <w:sz w:val="19"/>
          <w:vertAlign w:val="baseline"/>
          <w:lang w:val="en-US"/>
        </w:rPr>
        <w:t xml:space="preserve">B</w:t>
      </w:r>
      <w:r>
        <w:rPr>
          <w:rFonts w:ascii="Verdana" w:hAnsi="Verdana" w:eastAsia="Verdana"/>
          <w:b w:val="true"/>
          <w:color w:val="000000"/>
          <w:spacing w:val="0"/>
          <w:w w:val="100"/>
          <w:sz w:val="16"/>
          <w:vertAlign w:val="baseline"/>
          <w:lang w:val="en-US"/>
        </w:rPr>
        <w:t xml:space="preserve">ODY IN </w:t>
      </w:r>
      <w:r>
        <w:rPr>
          <w:rFonts w:ascii="Verdana" w:hAnsi="Verdana" w:eastAsia="Verdana"/>
          <w:b w:val="true"/>
          <w:color w:val="000000"/>
          <w:spacing w:val="0"/>
          <w:w w:val="100"/>
          <w:sz w:val="19"/>
          <w:vertAlign w:val="baseline"/>
          <w:lang w:val="en-US"/>
        </w:rPr>
        <w:t xml:space="preserve">T</w:t>
      </w:r>
      <w:r>
        <w:rPr>
          <w:rFonts w:ascii="Verdana" w:hAnsi="Verdana" w:eastAsia="Verdana"/>
          <w:b w:val="true"/>
          <w:color w:val="000000"/>
          <w:spacing w:val="0"/>
          <w:w w:val="100"/>
          <w:sz w:val="16"/>
          <w:vertAlign w:val="baseline"/>
          <w:lang w:val="en-US"/>
        </w:rPr>
        <w:t xml:space="preserve">HE </w:t>
      </w:r>
      <w:r>
        <w:rPr>
          <w:rFonts w:ascii="Verdana" w:hAnsi="Verdana" w:eastAsia="Verdana"/>
          <w:b w:val="true"/>
          <w:color w:val="000000"/>
          <w:spacing w:val="0"/>
          <w:w w:val="100"/>
          <w:sz w:val="19"/>
          <w:vertAlign w:val="baseline"/>
          <w:lang w:val="en-US"/>
        </w:rPr>
        <w:t xml:space="preserve">A</w:t>
      </w:r>
      <w:r>
        <w:rPr>
          <w:rFonts w:ascii="Verdana" w:hAnsi="Verdana" w:eastAsia="Verdana"/>
          <w:b w:val="true"/>
          <w:color w:val="000000"/>
          <w:spacing w:val="0"/>
          <w:w w:val="100"/>
          <w:sz w:val="16"/>
          <w:vertAlign w:val="baseline"/>
          <w:lang w:val="en-US"/>
        </w:rPr>
        <w:t xml:space="preserve">NOINTING</w:t>
        <w:br/>
      </w:r>
      <w:r>
        <w:rPr>
          <w:rFonts w:ascii="Verdana" w:hAnsi="Verdana" w:eastAsia="Verdana"/>
          <w:b w:val="true"/>
          <w:color w:val="000000"/>
          <w:spacing w:val="0"/>
          <w:w w:val="100"/>
          <w:sz w:val="19"/>
          <w:vertAlign w:val="baseline"/>
          <w:lang w:val="en-US"/>
        </w:rPr>
        <w:t xml:space="preserve">O</w:t>
      </w:r>
      <w:r>
        <w:rPr>
          <w:rFonts w:ascii="Verdana" w:hAnsi="Verdana" w:eastAsia="Verdana"/>
          <w:b w:val="true"/>
          <w:color w:val="000000"/>
          <w:spacing w:val="0"/>
          <w:w w:val="100"/>
          <w:sz w:val="16"/>
          <w:vertAlign w:val="baseline"/>
          <w:lang w:val="en-US"/>
        </w:rPr>
        <w:t xml:space="preserve">F </w:t>
      </w:r>
      <w:r>
        <w:rPr>
          <w:rFonts w:ascii="Verdana" w:hAnsi="Verdana" w:eastAsia="Verdana"/>
          <w:b w:val="true"/>
          <w:color w:val="000000"/>
          <w:spacing w:val="0"/>
          <w:w w:val="100"/>
          <w:sz w:val="19"/>
          <w:vertAlign w:val="baseline"/>
          <w:lang w:val="en-US"/>
        </w:rPr>
        <w:t xml:space="preserve">T</w:t>
      </w:r>
      <w:r>
        <w:rPr>
          <w:rFonts w:ascii="Verdana" w:hAnsi="Verdana" w:eastAsia="Verdana"/>
          <w:b w:val="true"/>
          <w:color w:val="000000"/>
          <w:spacing w:val="0"/>
          <w:w w:val="100"/>
          <w:sz w:val="16"/>
          <w:vertAlign w:val="baseline"/>
          <w:lang w:val="en-US"/>
        </w:rPr>
        <w:t xml:space="preserve">HE </w:t>
      </w:r>
      <w:r>
        <w:rPr>
          <w:rFonts w:ascii="Verdana" w:hAnsi="Verdana" w:eastAsia="Verdana"/>
          <w:b w:val="true"/>
          <w:color w:val="000000"/>
          <w:spacing w:val="0"/>
          <w:w w:val="100"/>
          <w:sz w:val="19"/>
          <w:vertAlign w:val="baseline"/>
          <w:lang w:val="en-US"/>
        </w:rPr>
        <w:t xml:space="preserve">S</w:t>
      </w:r>
      <w:r>
        <w:rPr>
          <w:rFonts w:ascii="Verdana" w:hAnsi="Verdana" w:eastAsia="Verdana"/>
          <w:b w:val="true"/>
          <w:color w:val="000000"/>
          <w:spacing w:val="0"/>
          <w:w w:val="100"/>
          <w:sz w:val="16"/>
          <w:vertAlign w:val="baseline"/>
          <w:lang w:val="en-US"/>
        </w:rPr>
        <w:t xml:space="preserve">ET </w:t>
      </w:r>
      <w:r>
        <w:rPr>
          <w:rFonts w:ascii="Verdana" w:hAnsi="Verdana" w:eastAsia="Verdana"/>
          <w:b w:val="true"/>
          <w:color w:val="000000"/>
          <w:spacing w:val="0"/>
          <w:w w:val="100"/>
          <w:sz w:val="19"/>
          <w:vertAlign w:val="baseline"/>
          <w:lang w:val="en-US"/>
        </w:rPr>
        <w:t xml:space="preserve">A</w:t>
      </w:r>
      <w:r>
        <w:rPr>
          <w:rFonts w:ascii="Verdana" w:hAnsi="Verdana" w:eastAsia="Verdana"/>
          <w:b w:val="true"/>
          <w:color w:val="000000"/>
          <w:spacing w:val="0"/>
          <w:w w:val="100"/>
          <w:sz w:val="16"/>
          <w:vertAlign w:val="baseline"/>
          <w:lang w:val="en-US"/>
        </w:rPr>
        <w:t xml:space="preserve">PART </w:t>
      </w:r>
      <w:r>
        <w:rPr>
          <w:rFonts w:ascii="Verdana" w:hAnsi="Verdana" w:eastAsia="Verdana"/>
          <w:b w:val="true"/>
          <w:color w:val="000000"/>
          <w:spacing w:val="0"/>
          <w:w w:val="100"/>
          <w:sz w:val="19"/>
          <w:vertAlign w:val="baseline"/>
          <w:lang w:val="en-US"/>
        </w:rPr>
        <w:t xml:space="preserve">H</w:t>
      </w:r>
      <w:r>
        <w:rPr>
          <w:rFonts w:ascii="Verdana" w:hAnsi="Verdana" w:eastAsia="Verdana"/>
          <w:b w:val="true"/>
          <w:color w:val="000000"/>
          <w:spacing w:val="0"/>
          <w:w w:val="100"/>
          <w:sz w:val="16"/>
          <w:vertAlign w:val="baseline"/>
          <w:lang w:val="en-US"/>
        </w:rPr>
        <w:t xml:space="preserve">OLY </w:t>
      </w:r>
      <w:r>
        <w:rPr>
          <w:rFonts w:ascii="Verdana" w:hAnsi="Verdana" w:eastAsia="Verdana"/>
          <w:b w:val="true"/>
          <w:color w:val="000000"/>
          <w:spacing w:val="0"/>
          <w:w w:val="100"/>
          <w:sz w:val="19"/>
          <w:vertAlign w:val="baseline"/>
          <w:lang w:val="en-US"/>
        </w:rPr>
        <w:t xml:space="preserve">S</w:t>
      </w:r>
      <w:r>
        <w:rPr>
          <w:rFonts w:ascii="Verdana" w:hAnsi="Verdana" w:eastAsia="Verdana"/>
          <w:b w:val="true"/>
          <w:color w:val="000000"/>
          <w:spacing w:val="0"/>
          <w:w w:val="100"/>
          <w:sz w:val="16"/>
          <w:vertAlign w:val="baseline"/>
          <w:lang w:val="en-US"/>
        </w:rPr>
        <w:t xml:space="preserve">PIRIT </w:t>
      </w:r>
      <w:r>
        <w:rPr>
          <w:rFonts w:ascii="Verdana" w:hAnsi="Verdana" w:eastAsia="Verdana"/>
          <w:b w:val="true"/>
          <w:color w:val="000000"/>
          <w:spacing w:val="0"/>
          <w:w w:val="100"/>
          <w:sz w:val="19"/>
          <w:vertAlign w:val="baseline"/>
          <w:lang w:val="en-US"/>
        </w:rPr>
        <w:t xml:space="preserve">O</w:t>
      </w:r>
      <w:r>
        <w:rPr>
          <w:rFonts w:ascii="Verdana" w:hAnsi="Verdana" w:eastAsia="Verdana"/>
          <w:b w:val="true"/>
          <w:color w:val="000000"/>
          <w:spacing w:val="0"/>
          <w:w w:val="100"/>
          <w:sz w:val="16"/>
          <w:vertAlign w:val="baseline"/>
          <w:lang w:val="en-US"/>
        </w:rPr>
        <w:t xml:space="preserve">F </w:t>
      </w:r>
      <w:r>
        <w:rPr>
          <w:rFonts w:ascii="Verdana" w:hAnsi="Verdana" w:eastAsia="Verdana"/>
          <w:b w:val="true"/>
          <w:color w:val="000000"/>
          <w:spacing w:val="0"/>
          <w:w w:val="100"/>
          <w:sz w:val="19"/>
          <w:vertAlign w:val="baseline"/>
          <w:lang w:val="en-US"/>
        </w:rPr>
        <w:t xml:space="preserve">Y</w:t>
      </w:r>
      <w:r>
        <w:rPr>
          <w:rFonts w:ascii="Verdana" w:hAnsi="Verdana" w:eastAsia="Verdana"/>
          <w:b w:val="true"/>
          <w:color w:val="000000"/>
          <w:spacing w:val="0"/>
          <w:w w:val="100"/>
          <w:sz w:val="16"/>
          <w:vertAlign w:val="baseline"/>
          <w:lang w:val="en-US"/>
        </w:rPr>
        <w:t xml:space="preserve">AH</w:t>
      </w:r>
      <w:r>
        <w:rPr>
          <w:rFonts w:ascii="Verdana" w:hAnsi="Verdana" w:eastAsia="Verdana"/>
          <w:b w:val="true"/>
          <w:color w:val="000000"/>
          <w:spacing w:val="0"/>
          <w:w w:val="100"/>
          <w:sz w:val="19"/>
          <w:vertAlign w:val="baseline"/>
          <w:lang w:val="en-US"/>
        </w:rPr>
        <w:t xml:space="preserve">*</w:t>
      </w:r>
    </w:p>
    <w:p>
      <w:pPr>
        <w:pageBreakBefore w:val="false"/>
        <w:spacing w:before="2" w:after="62" w:line="145" w:lineRule="exact"/>
        <w:ind w:right="0" w:left="0" w:firstLine="0"/>
        <w:jc w:val="center"/>
        <w:textAlignment w:val="baseline"/>
        <w:rPr>
          <w:rFonts w:ascii="Verdana" w:hAnsi="Verdana" w:eastAsia="Verdana"/>
          <w:color w:val="000000"/>
          <w:spacing w:val="6"/>
          <w:w w:val="100"/>
          <w:sz w:val="12"/>
          <w:vertAlign w:val="baseline"/>
          <w:lang w:val="en-US"/>
        </w:rPr>
      </w:pPr>
      <w:r>
        <w:rPr>
          <w:rFonts w:ascii="Verdana" w:hAnsi="Verdana" w:eastAsia="Verdana"/>
          <w:color w:val="000000"/>
          <w:spacing w:val="6"/>
          <w:w w:val="100"/>
          <w:sz w:val="12"/>
          <w:vertAlign w:val="baseline"/>
          <w:lang w:val="en-US"/>
        </w:rPr>
        <w:t xml:space="preserve">(Romans 12, 1 Corinthians 12)</w:t>
      </w:r>
    </w:p>
    <w:p>
      <w:pPr>
        <w:pageBreakBefore w:val="false"/>
        <w:tabs>
          <w:tab w:val="right" w:leader="none" w:pos="9000"/>
        </w:tabs>
        <w:spacing w:before="218" w:after="0" w:line="192" w:lineRule="exact"/>
        <w:ind w:right="0" w:left="0" w:firstLine="0"/>
        <w:jc w:val="both"/>
        <w:textAlignment w:val="baseline"/>
        <w:rPr>
          <w:rFonts w:ascii="Verdana" w:hAnsi="Verdana" w:eastAsia="Verdana"/>
          <w:b w:val="true"/>
          <w:i w:val="true"/>
          <w:color w:val="000000"/>
          <w:spacing w:val="0"/>
          <w:w w:val="100"/>
          <w:sz w:val="16"/>
          <w:vertAlign w:val="baseline"/>
          <w:lang w:val="en-US"/>
        </w:rPr>
      </w:pPr>
      <w:r>
        <w:pict>
          <v:line strokeweight="1.45pt" strokecolor="#000000" from="72pt,106.55pt" to="524.05pt,106.55pt" style="position:absolute;mso-position-horizontal-relative:page;mso-position-vertical-relative:page;">
            <v:stroke dashstyle="solid"/>
          </v:line>
        </w:pict>
      </w:r>
      <w:r>
        <w:rPr>
          <w:rFonts w:ascii="Verdana" w:hAnsi="Verdana" w:eastAsia="Verdana"/>
          <w:b w:val="true"/>
          <w:i w:val="true"/>
          <w:color w:val="000000"/>
          <w:spacing w:val="0"/>
          <w:w w:val="100"/>
          <w:sz w:val="16"/>
          <w:vertAlign w:val="baseline"/>
          <w:lang w:val="en-US"/>
        </w:rPr>
        <w:t xml:space="preserve">P O B</w:t>
      </w:r>
      <w:r>
        <w:rPr>
          <w:rFonts w:ascii="Verdana" w:hAnsi="Verdana" w:eastAsia="Verdana"/>
          <w:b w:val="true"/>
          <w:i w:val="true"/>
          <w:color w:val="000000"/>
          <w:spacing w:val="0"/>
          <w:w w:val="100"/>
          <w:sz w:val="12"/>
          <w:vertAlign w:val="baseline"/>
          <w:lang w:val="en-US"/>
        </w:rPr>
        <w:t xml:space="preserve">OX </w:t>
      </w:r>
      <w:r>
        <w:rPr>
          <w:rFonts w:ascii="Verdana" w:hAnsi="Verdana" w:eastAsia="Verdana"/>
          <w:b w:val="true"/>
          <w:i w:val="true"/>
          <w:color w:val="000000"/>
          <w:spacing w:val="0"/>
          <w:w w:val="100"/>
          <w:sz w:val="16"/>
          <w:vertAlign w:val="baseline"/>
          <w:lang w:val="en-US"/>
        </w:rPr>
        <w:t xml:space="preserve">4206, R</w:t>
      </w:r>
      <w:r>
        <w:rPr>
          <w:rFonts w:ascii="Verdana" w:hAnsi="Verdana" w:eastAsia="Verdana"/>
          <w:b w:val="true"/>
          <w:i w:val="true"/>
          <w:color w:val="000000"/>
          <w:spacing w:val="0"/>
          <w:w w:val="100"/>
          <w:sz w:val="12"/>
          <w:vertAlign w:val="baseline"/>
          <w:lang w:val="en-US"/>
        </w:rPr>
        <w:t xml:space="preserve">ANDBURG</w:t>
      </w:r>
      <w:r>
        <w:rPr>
          <w:rFonts w:ascii="Verdana" w:hAnsi="Verdana" w:eastAsia="Verdana"/>
          <w:b w:val="true"/>
          <w:i w:val="true"/>
          <w:color w:val="000000"/>
          <w:spacing w:val="0"/>
          <w:w w:val="100"/>
          <w:sz w:val="16"/>
          <w:vertAlign w:val="baseline"/>
          <w:lang w:val="en-US"/>
        </w:rPr>
        <w:t xml:space="preserve">, 2125, S</w:t>
      </w:r>
      <w:r>
        <w:rPr>
          <w:rFonts w:ascii="Verdana" w:hAnsi="Verdana" w:eastAsia="Verdana"/>
          <w:b w:val="true"/>
          <w:i w:val="true"/>
          <w:color w:val="000000"/>
          <w:spacing w:val="0"/>
          <w:w w:val="100"/>
          <w:sz w:val="12"/>
          <w:vertAlign w:val="baseline"/>
          <w:lang w:val="en-US"/>
        </w:rPr>
        <w:t xml:space="preserve">OUTH </w:t>
      </w:r>
      <w:r>
        <w:rPr>
          <w:rFonts w:ascii="Verdana" w:hAnsi="Verdana" w:eastAsia="Verdana"/>
          <w:b w:val="true"/>
          <w:i w:val="true"/>
          <w:color w:val="000000"/>
          <w:spacing w:val="0"/>
          <w:w w:val="100"/>
          <w:sz w:val="16"/>
          <w:vertAlign w:val="baseline"/>
          <w:lang w:val="en-US"/>
        </w:rPr>
        <w:t xml:space="preserve">A</w:t>
      </w:r>
      <w:r>
        <w:rPr>
          <w:rFonts w:ascii="Verdana" w:hAnsi="Verdana" w:eastAsia="Verdana"/>
          <w:b w:val="true"/>
          <w:i w:val="true"/>
          <w:color w:val="000000"/>
          <w:spacing w:val="0"/>
          <w:w w:val="100"/>
          <w:sz w:val="12"/>
          <w:vertAlign w:val="baseline"/>
          <w:lang w:val="en-US"/>
        </w:rPr>
        <w:t xml:space="preserve">FRICA	</w:t>
      </w:r>
      <w:r>
        <w:rPr>
          <w:rFonts w:ascii="Verdana" w:hAnsi="Verdana" w:eastAsia="Verdana"/>
          <w:b w:val="true"/>
          <w:i w:val="true"/>
          <w:color w:val="000000"/>
          <w:spacing w:val="0"/>
          <w:w w:val="100"/>
          <w:sz w:val="16"/>
          <w:vertAlign w:val="baseline"/>
          <w:lang w:val="en-US"/>
        </w:rPr>
        <w:t xml:space="preserve">T</w:t>
      </w:r>
      <w:r>
        <w:rPr>
          <w:rFonts w:ascii="Verdana" w:hAnsi="Verdana" w:eastAsia="Verdana"/>
          <w:b w:val="true"/>
          <w:i w:val="true"/>
          <w:color w:val="000000"/>
          <w:spacing w:val="0"/>
          <w:w w:val="100"/>
          <w:sz w:val="12"/>
          <w:vertAlign w:val="baseline"/>
          <w:lang w:val="en-US"/>
        </w:rPr>
        <w:t xml:space="preserve">EL </w:t>
      </w:r>
      <w:r>
        <w:rPr>
          <w:rFonts w:ascii="Verdana" w:hAnsi="Verdana" w:eastAsia="Verdana"/>
          <w:b w:val="true"/>
          <w:i w:val="true"/>
          <w:color w:val="000000"/>
          <w:spacing w:val="0"/>
          <w:w w:val="100"/>
          <w:sz w:val="16"/>
          <w:vertAlign w:val="baseline"/>
          <w:lang w:val="en-US"/>
        </w:rPr>
        <w:t xml:space="preserve">++27-(0)11-782-5997;</w:t>
      </w:r>
    </w:p>
    <w:p>
      <w:pPr>
        <w:pageBreakBefore w:val="false"/>
        <w:tabs>
          <w:tab w:val="right" w:leader="none" w:pos="9000"/>
        </w:tabs>
        <w:spacing w:before="0" w:after="0" w:line="192" w:lineRule="exact"/>
        <w:ind w:right="0" w:left="0" w:firstLine="0"/>
        <w:jc w:val="both"/>
        <w:textAlignment w:val="baseline"/>
        <w:rPr>
          <w:rFonts w:ascii="Verdana" w:hAnsi="Verdana" w:eastAsia="Verdana"/>
          <w:b w:val="true"/>
          <w:i w:val="true"/>
          <w:color w:val="000000"/>
          <w:spacing w:val="0"/>
          <w:w w:val="100"/>
          <w:sz w:val="16"/>
          <w:vertAlign w:val="baseline"/>
          <w:lang w:val="en-US"/>
        </w:rPr>
      </w:pPr>
      <w:r>
        <w:rPr>
          <w:rFonts w:ascii="Verdana" w:hAnsi="Verdana" w:eastAsia="Verdana"/>
          <w:b w:val="true"/>
          <w:i w:val="true"/>
          <w:color w:val="000000"/>
          <w:spacing w:val="0"/>
          <w:w w:val="100"/>
          <w:sz w:val="16"/>
          <w:vertAlign w:val="baseline"/>
          <w:lang w:val="en-US"/>
        </w:rPr>
        <w:t xml:space="preserve">C</w:t>
      </w:r>
      <w:r>
        <w:rPr>
          <w:rFonts w:ascii="Verdana" w:hAnsi="Verdana" w:eastAsia="Verdana"/>
          <w:b w:val="true"/>
          <w:i w:val="true"/>
          <w:color w:val="000000"/>
          <w:spacing w:val="0"/>
          <w:w w:val="100"/>
          <w:sz w:val="12"/>
          <w:vertAlign w:val="baseline"/>
          <w:lang w:val="en-US"/>
        </w:rPr>
        <w:t xml:space="preserve">ELL </w:t>
      </w:r>
      <w:r>
        <w:rPr>
          <w:rFonts w:ascii="Verdana" w:hAnsi="Verdana" w:eastAsia="Verdana"/>
          <w:b w:val="true"/>
          <w:i w:val="true"/>
          <w:color w:val="000000"/>
          <w:spacing w:val="0"/>
          <w:w w:val="100"/>
          <w:sz w:val="16"/>
          <w:vertAlign w:val="baseline"/>
          <w:lang w:val="en-US"/>
        </w:rPr>
        <w:t xml:space="preserve">++27-(0)83-251-6644;	</w:t>
      </w:r>
      <w:r>
        <w:rPr>
          <w:rFonts w:ascii="Verdana" w:hAnsi="Verdana" w:eastAsia="Verdana"/>
          <w:b w:val="true"/>
          <w:i w:val="true"/>
          <w:color w:val="000000"/>
          <w:spacing w:val="0"/>
          <w:w w:val="100"/>
          <w:sz w:val="16"/>
          <w:vertAlign w:val="baseline"/>
          <w:lang w:val="en-US"/>
        </w:rPr>
        <w:t xml:space="preserve">F</w:t>
      </w:r>
      <w:r>
        <w:rPr>
          <w:rFonts w:ascii="Verdana" w:hAnsi="Verdana" w:eastAsia="Verdana"/>
          <w:b w:val="true"/>
          <w:i w:val="true"/>
          <w:color w:val="000000"/>
          <w:spacing w:val="0"/>
          <w:w w:val="100"/>
          <w:sz w:val="12"/>
          <w:vertAlign w:val="baseline"/>
          <w:lang w:val="en-US"/>
        </w:rPr>
        <w:t xml:space="preserve">ACSIMILE </w:t>
      </w:r>
      <w:r>
        <w:rPr>
          <w:rFonts w:ascii="Verdana" w:hAnsi="Verdana" w:eastAsia="Verdana"/>
          <w:b w:val="true"/>
          <w:i w:val="true"/>
          <w:color w:val="000000"/>
          <w:spacing w:val="0"/>
          <w:w w:val="100"/>
          <w:sz w:val="16"/>
          <w:vertAlign w:val="baseline"/>
          <w:lang w:val="en-US"/>
        </w:rPr>
        <w:t xml:space="preserve">++27-(0)11-782-5996;</w:t>
      </w:r>
    </w:p>
    <w:p>
      <w:pPr>
        <w:pageBreakBefore w:val="false"/>
        <w:tabs>
          <w:tab w:val="right" w:leader="none" w:pos="9000"/>
        </w:tabs>
        <w:spacing w:before="0" w:after="0" w:line="192" w:lineRule="exact"/>
        <w:ind w:right="0" w:left="0" w:firstLine="0"/>
        <w:jc w:val="both"/>
        <w:textAlignment w:val="baseline"/>
        <w:rPr>
          <w:rFonts w:ascii="Verdana" w:hAnsi="Verdana" w:eastAsia="Verdana"/>
          <w:b w:val="true"/>
          <w:i w:val="true"/>
          <w:color w:val="000000"/>
          <w:spacing w:val="0"/>
          <w:w w:val="100"/>
          <w:sz w:val="16"/>
          <w:vertAlign w:val="baseline"/>
          <w:lang w:val="en-US"/>
        </w:rPr>
      </w:pPr>
      <w:hyperlink r:id="dhId1">
        <w:r>
          <w:rPr>
            <w:rFonts w:ascii="Verdana" w:hAnsi="Verdana" w:eastAsia="Verdana"/>
            <w:b w:val="true"/>
            <w:i w:val="true"/>
            <w:color w:val="0000FF"/>
            <w:spacing w:val="0"/>
            <w:w w:val="100"/>
            <w:sz w:val="16"/>
            <w:u w:val="single"/>
            <w:vertAlign w:val="baseline"/>
            <w:lang w:val="en-US"/>
          </w:rPr>
          <w:t xml:space="preserve">E</w:t>
        </w:r>
      </w:hyperlink>
      <w:r>
        <w:rPr>
          <w:rFonts w:ascii="Verdana" w:hAnsi="Verdana" w:eastAsia="Verdana"/>
          <w:b w:val="true"/>
          <w:i w:val="true"/>
          <w:color w:val="0000FF"/>
          <w:spacing w:val="0"/>
          <w:w w:val="100"/>
          <w:sz w:val="12"/>
          <w:u w:val="single"/>
          <w:vertAlign w:val="baseline"/>
          <w:lang w:val="en-US"/>
        </w:rPr>
        <w:t xml:space="preserve">MAIL</w:t>
      </w:r>
      <w:r>
        <w:rPr>
          <w:rFonts w:ascii="Verdana" w:hAnsi="Verdana" w:eastAsia="Verdana"/>
          <w:i w:val="true"/>
          <w:color w:val="0000FF"/>
          <w:spacing w:val="0"/>
          <w:w w:val="100"/>
          <w:sz w:val="16"/>
          <w:u w:val="single"/>
          <w:vertAlign w:val="baseline"/>
          <w:lang w:val="en-US"/>
        </w:rPr>
        <w:t xml:space="preserve"> james@ETIMin.org</w:t>
      </w:r>
      <w:r>
        <w:rPr>
          <w:rFonts w:ascii="Verdana" w:hAnsi="Verdana" w:eastAsia="Verdana"/>
          <w:b w:val="true"/>
          <w:i w:val="true"/>
          <w:color w:val="000000"/>
          <w:spacing w:val="0"/>
          <w:w w:val="100"/>
          <w:sz w:val="16"/>
          <w:vertAlign w:val="baseline"/>
          <w:lang w:val="en-US"/>
        </w:rPr>
        <w:tab/>
      </w:r>
      <w:r>
        <w:rPr>
          <w:rFonts w:ascii="Verdana" w:hAnsi="Verdana" w:eastAsia="Verdana"/>
          <w:b w:val="true"/>
          <w:i w:val="true"/>
          <w:color w:val="000000"/>
          <w:spacing w:val="0"/>
          <w:w w:val="100"/>
          <w:sz w:val="16"/>
          <w:vertAlign w:val="baseline"/>
          <w:lang w:val="en-US"/>
        </w:rPr>
        <w:t xml:space="preserve">Web Site</w:t>
      </w:r>
      <w:r>
        <w:rPr>
          <w:rFonts w:ascii="Verdana" w:hAnsi="Verdana" w:eastAsia="Verdana"/>
          <w:color w:val="0000FF"/>
          <w:spacing w:val="0"/>
          <w:w w:val="100"/>
          <w:sz w:val="16"/>
          <w:u w:val="single"/>
          <w:vertAlign w:val="baseline"/>
          <w:lang w:val="en-US"/>
        </w:rPr>
        <w:t xml:space="preserve"> </w:t>
      </w:r>
      <w:hyperlink r:id="dhId2">
        <w:r>
          <w:rPr>
            <w:rFonts w:ascii="Verdana" w:hAnsi="Verdana" w:eastAsia="Verdana"/>
            <w:color w:val="0000FF"/>
            <w:spacing w:val="0"/>
            <w:w w:val="100"/>
            <w:sz w:val="16"/>
            <w:u w:val="single"/>
            <w:vertAlign w:val="baseline"/>
            <w:lang w:val="en-US"/>
          </w:rPr>
          <w:t xml:space="preserve">www.ETIMin.org</w:t>
        </w:r>
      </w:hyperlink>
      <w:r>
        <w:rPr>
          <w:rFonts w:ascii="Verdana" w:hAnsi="Verdana" w:eastAsia="Verdana"/>
          <w:color w:val="0000FF"/>
          <w:spacing w:val="0"/>
          <w:w w:val="100"/>
          <w:sz w:val="16"/>
          <w:vertAlign w:val="baseline"/>
          <w:lang w:val="en-US"/>
        </w:rPr>
        <w:t xml:space="preserve">
</w:t>
      </w:r>
    </w:p>
    <w:p>
      <w:pPr>
        <w:pageBreakBefore w:val="false"/>
        <w:spacing w:before="202" w:after="0" w:line="168" w:lineRule="exact"/>
        <w:ind w:right="0" w:left="0" w:firstLine="0"/>
        <w:jc w:val="left"/>
        <w:textAlignment w:val="baseline"/>
        <w:rPr>
          <w:rFonts w:ascii="Verdana" w:hAnsi="Verdana" w:eastAsia="Verdana"/>
          <w:b w:val="true"/>
          <w:i w:val="true"/>
          <w:color w:val="000000"/>
          <w:spacing w:val="3"/>
          <w:w w:val="100"/>
          <w:sz w:val="14"/>
          <w:vertAlign w:val="baseline"/>
          <w:lang w:val="en-US"/>
        </w:rPr>
      </w:pPr>
      <w:r>
        <w:rPr>
          <w:rFonts w:ascii="Verdana" w:hAnsi="Verdana" w:eastAsia="Verdana"/>
          <w:b w:val="true"/>
          <w:i w:val="true"/>
          <w:color w:val="000000"/>
          <w:spacing w:val="3"/>
          <w:w w:val="100"/>
          <w:sz w:val="14"/>
          <w:vertAlign w:val="baseline"/>
          <w:lang w:val="en-US"/>
        </w:rPr>
        <w:t xml:space="preserve">11 October 2006 v 001</w:t>
      </w:r>
    </w:p>
    <w:p>
      <w:pPr>
        <w:pageBreakBefore w:val="false"/>
        <w:spacing w:before="898" w:after="0" w:line="341" w:lineRule="exact"/>
        <w:ind w:right="0" w:left="0" w:firstLine="0"/>
        <w:jc w:val="center"/>
        <w:textAlignment w:val="baseline"/>
        <w:rPr>
          <w:rFonts w:ascii="Verdana" w:hAnsi="Verdana" w:eastAsia="Verdana"/>
          <w:b w:val="true"/>
          <w:i w:val="true"/>
          <w:color w:val="000080"/>
          <w:spacing w:val="-4"/>
          <w:w w:val="100"/>
          <w:sz w:val="29"/>
          <w:vertAlign w:val="baseline"/>
          <w:lang w:val="en-US"/>
        </w:rPr>
      </w:pPr>
      <w:r>
        <w:rPr>
          <w:rFonts w:ascii="Verdana" w:hAnsi="Verdana" w:eastAsia="Verdana"/>
          <w:b w:val="true"/>
          <w:i w:val="true"/>
          <w:color w:val="000080"/>
          <w:spacing w:val="-4"/>
          <w:w w:val="100"/>
          <w:sz w:val="29"/>
          <w:vertAlign w:val="baseline"/>
          <w:lang w:val="en-US"/>
        </w:rPr>
        <w:t xml:space="preserve">NOTES TO TEACHING ON RUTH</w:t>
      </w:r>
    </w:p>
    <w:p>
      <w:pPr>
        <w:pageBreakBefore w:val="false"/>
        <w:spacing w:before="1202" w:after="0" w:line="303"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document on Poverty was written in 1999 and reflects my understand</w:t>
        <w:softHyphen/>
      </w:r>
      <w:r>
        <w:rPr>
          <w:rFonts w:ascii="Verdana" w:hAnsi="Verdana" w:eastAsia="Verdana"/>
          <w:color w:val="000000"/>
          <w:spacing w:val="0"/>
          <w:w w:val="100"/>
          <w:sz w:val="24"/>
          <w:vertAlign w:val="baseline"/>
          <w:lang w:val="en-US"/>
        </w:rPr>
        <w:t xml:space="preserve">ing at that time.</w:t>
      </w:r>
    </w:p>
    <w:p>
      <w:pPr>
        <w:pageBreakBefore w:val="false"/>
        <w:spacing w:before="301" w:after="0" w:line="299"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Since then my understanding has evolved as set out below. This under</w:t>
        <w:softHyphen/>
      </w:r>
      <w:r>
        <w:rPr>
          <w:rFonts w:ascii="Verdana" w:hAnsi="Verdana" w:eastAsia="Verdana"/>
          <w:color w:val="000000"/>
          <w:spacing w:val="0"/>
          <w:w w:val="100"/>
          <w:sz w:val="24"/>
          <w:vertAlign w:val="baseline"/>
          <w:lang w:val="en-US"/>
        </w:rPr>
        <w:t xml:space="preserve">standing may further evolve in time and may currently still contain error. You are therefore encouraged to seek the Almighty for guidance in all of what follows.</w:t>
      </w:r>
    </w:p>
    <w:p>
      <w:pPr>
        <w:pageBreakBefore w:val="false"/>
        <w:numPr>
          <w:ilvl w:val="0"/>
          <w:numId w:val="1"/>
        </w:numPr>
        <w:tabs>
          <w:tab w:val="clear" w:pos="720"/>
          <w:tab w:val="left" w:pos="720"/>
        </w:tabs>
        <w:spacing w:before="300" w:after="0" w:line="300" w:lineRule="exact"/>
        <w:ind w:right="0" w:left="720" w:hanging="72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As far as i can determine the most accurate name for the Almighty is “Yah”. “Yah” is the essential name of the Almighty creator of the heavens and earth.</w:t>
      </w:r>
    </w:p>
    <w:p>
      <w:pPr>
        <w:pageBreakBefore w:val="false"/>
        <w:numPr>
          <w:ilvl w:val="0"/>
          <w:numId w:val="1"/>
        </w:numPr>
        <w:tabs>
          <w:tab w:val="clear" w:pos="720"/>
          <w:tab w:val="left" w:pos="720"/>
        </w:tabs>
        <w:spacing w:before="301" w:after="0" w:line="300" w:lineRule="exact"/>
        <w:ind w:right="0" w:left="720" w:hanging="72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Hebrew word widely translated “</w:t>
      </w:r>
      <w:r>
        <w:rPr>
          <w:rFonts w:ascii="Verdana" w:hAnsi="Verdana" w:eastAsia="Verdana"/>
          <w:color w:val="000000"/>
          <w:spacing w:val="0"/>
          <w:w w:val="100"/>
          <w:sz w:val="19"/>
          <w:vertAlign w:val="baseline"/>
          <w:lang w:val="en-US"/>
        </w:rPr>
        <w:t xml:space="preserve">THE </w:t>
      </w:r>
      <w:r>
        <w:rPr>
          <w:rFonts w:ascii="Verdana" w:hAnsi="Verdana" w:eastAsia="Verdana"/>
          <w:color w:val="000000"/>
          <w:spacing w:val="0"/>
          <w:w w:val="100"/>
          <w:sz w:val="24"/>
          <w:vertAlign w:val="baseline"/>
          <w:lang w:val="en-US"/>
        </w:rPr>
        <w:t xml:space="preserve">L</w:t>
      </w:r>
      <w:r>
        <w:rPr>
          <w:rFonts w:ascii="Verdana" w:hAnsi="Verdana" w:eastAsia="Verdana"/>
          <w:color w:val="000000"/>
          <w:spacing w:val="0"/>
          <w:w w:val="100"/>
          <w:sz w:val="19"/>
          <w:vertAlign w:val="baseline"/>
          <w:lang w:val="en-US"/>
        </w:rPr>
        <w:t xml:space="preserve">ORD</w:t>
      </w:r>
      <w:r>
        <w:rPr>
          <w:rFonts w:ascii="Verdana" w:hAnsi="Verdana" w:eastAsia="Verdana"/>
          <w:color w:val="000000"/>
          <w:spacing w:val="0"/>
          <w:w w:val="100"/>
          <w:sz w:val="24"/>
          <w:vertAlign w:val="baseline"/>
          <w:lang w:val="en-US"/>
        </w:rPr>
        <w:t xml:space="preserve">” or “Yahweh” or “Yahooeh” or “Yahueh” is more accurately translated as “Yah the eternally self existing”.</w:t>
      </w:r>
    </w:p>
    <w:p>
      <w:pPr>
        <w:pageBreakBefore w:val="false"/>
        <w:numPr>
          <w:ilvl w:val="0"/>
          <w:numId w:val="1"/>
        </w:numPr>
        <w:tabs>
          <w:tab w:val="clear" w:pos="720"/>
          <w:tab w:val="left" w:pos="720"/>
        </w:tabs>
        <w:spacing w:before="296" w:after="0" w:line="303" w:lineRule="exact"/>
        <w:ind w:right="0" w:left="720" w:hanging="72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Hebrew word widely translated “God” or “Elohim” means “mighty one” or “Almighty” depending on context.</w:t>
      </w:r>
    </w:p>
    <w:p>
      <w:pPr>
        <w:pageBreakBefore w:val="false"/>
        <w:numPr>
          <w:ilvl w:val="0"/>
          <w:numId w:val="1"/>
        </w:numPr>
        <w:tabs>
          <w:tab w:val="clear" w:pos="720"/>
          <w:tab w:val="left" w:pos="720"/>
        </w:tabs>
        <w:spacing w:before="303" w:after="0" w:line="297" w:lineRule="exact"/>
        <w:ind w:right="0" w:left="720" w:hanging="72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name widely translated “Jesus” is more accurately translated “Yahooshua” which means “Yah is salvation”.</w:t>
      </w:r>
    </w:p>
    <w:p>
      <w:pPr>
        <w:pageBreakBefore w:val="false"/>
        <w:numPr>
          <w:ilvl w:val="0"/>
          <w:numId w:val="1"/>
        </w:numPr>
        <w:tabs>
          <w:tab w:val="clear" w:pos="720"/>
          <w:tab w:val="left" w:pos="720"/>
        </w:tabs>
        <w:spacing w:before="301" w:after="0" w:line="300" w:lineRule="exact"/>
        <w:ind w:right="0" w:left="720" w:hanging="720"/>
        <w:jc w:val="both"/>
        <w:textAlignment w:val="baseline"/>
        <w:rPr>
          <w:rFonts w:ascii="Verdana" w:hAnsi="Verdana" w:eastAsia="Verdana"/>
          <w:color w:val="000000"/>
          <w:spacing w:val="-2"/>
          <w:w w:val="100"/>
          <w:sz w:val="24"/>
          <w:vertAlign w:val="baseline"/>
          <w:lang w:val="en-US"/>
        </w:rPr>
      </w:pPr>
      <w:r>
        <w:rPr>
          <w:rFonts w:ascii="Verdana" w:hAnsi="Verdana" w:eastAsia="Verdana"/>
          <w:color w:val="000000"/>
          <w:spacing w:val="-2"/>
          <w:w w:val="100"/>
          <w:sz w:val="24"/>
          <w:vertAlign w:val="baseline"/>
          <w:lang w:val="en-US"/>
        </w:rPr>
        <w:t xml:space="preserve">There are several Greek words widely translated “Christ” which would more accurately be translated as “the anointing of the Spirit of the Almighty / Yah”, “the anointed of the Almighty / Yah”, etcetera.</w:t>
      </w:r>
    </w:p>
    <w:p>
      <w:pPr>
        <w:pageBreakBefore w:val="false"/>
        <w:numPr>
          <w:ilvl w:val="0"/>
          <w:numId w:val="1"/>
        </w:numPr>
        <w:tabs>
          <w:tab w:val="clear" w:pos="720"/>
          <w:tab w:val="left" w:pos="720"/>
        </w:tabs>
        <w:spacing w:before="299" w:after="0" w:line="300" w:lineRule="exact"/>
        <w:ind w:right="0" w:left="720" w:hanging="72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Greek word widely translated “cross” actually means “stake” and refers to an upright post or tree trunk used as an execution instru</w:t>
        <w:softHyphen/>
      </w:r>
      <w:r>
        <w:rPr>
          <w:rFonts w:ascii="Verdana" w:hAnsi="Verdana" w:eastAsia="Verdana"/>
          <w:color w:val="000000"/>
          <w:spacing w:val="0"/>
          <w:w w:val="100"/>
          <w:sz w:val="24"/>
          <w:vertAlign w:val="baseline"/>
          <w:lang w:val="en-US"/>
        </w:rPr>
        <w:t xml:space="preserve">ment.</w:t>
      </w:r>
    </w:p>
    <w:p>
      <w:pPr>
        <w:pageBreakBefore w:val="false"/>
        <w:numPr>
          <w:ilvl w:val="0"/>
          <w:numId w:val="1"/>
        </w:numPr>
        <w:tabs>
          <w:tab w:val="clear" w:pos="720"/>
          <w:tab w:val="left" w:pos="720"/>
        </w:tabs>
        <w:spacing w:before="297" w:after="888" w:line="303" w:lineRule="exact"/>
        <w:ind w:right="0" w:left="720" w:hanging="72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word “Bible” actually means “book” and has no particular significance other than this.</w:t>
      </w:r>
    </w:p>
    <w:p>
      <w:pPr>
        <w:spacing w:before="297" w:after="888" w:line="303" w:lineRule="exact"/>
        <w:sectPr>
          <w:type w:val="nextPage"/>
          <w:pgSz w:w="11904" w:h="16843" w:orient="portrait"/>
          <w:pgMar w:bottom="181" w:top="1020" w:right="1424" w:left="1440" w:header="720" w:footer="720"/>
          <w:titlePg w:val="false"/>
          <w:textDirection w:val="lrTb"/>
        </w:sectPr>
      </w:pPr>
    </w:p>
    <w:p>
      <w:pPr>
        <w:pageBreakBefore w:val="false"/>
        <w:spacing w:before="0" w:after="0" w:line="182" w:lineRule="exact"/>
        <w:ind w:right="0" w:left="0" w:firstLine="0"/>
        <w:jc w:val="left"/>
        <w:textAlignment w:val="baseline"/>
        <w:rPr>
          <w:rFonts w:ascii="Verdana" w:hAnsi="Verdana" w:eastAsia="Verdana"/>
          <w:b w:val="true"/>
          <w:color w:val="000000"/>
          <w:spacing w:val="0"/>
          <w:w w:val="100"/>
          <w:sz w:val="16"/>
          <w:vertAlign w:val="baseline"/>
          <w:lang w:val="en-US"/>
        </w:rPr>
      </w:pPr>
      <w:r>
        <w:rPr>
          <w:rFonts w:ascii="Verdana" w:hAnsi="Verdana" w:eastAsia="Verdana"/>
          <w:b w:val="true"/>
          <w:color w:val="000000"/>
          <w:spacing w:val="0"/>
          <w:w w:val="100"/>
          <w:sz w:val="16"/>
          <w:vertAlign w:val="baseline"/>
          <w:lang w:val="en-US"/>
        </w:rPr>
        <w:t xml:space="preserve">1</w:t>
      </w:r>
    </w:p>
    <w:p>
      <w:pPr>
        <w:sectPr>
          <w:type w:val="continuous"/>
          <w:pgSz w:w="11904" w:h="16843" w:orient="portrait"/>
          <w:pgMar w:bottom="181" w:top="1020" w:right="1391" w:left="10313" w:header="720" w:footer="720"/>
          <w:titlePg w:val="false"/>
          <w:textDirection w:val="lrTb"/>
        </w:sectPr>
      </w:pPr>
    </w:p>
    <w:p>
      <w:pPr>
        <w:pageBreakBefore w:val="false"/>
        <w:numPr>
          <w:ilvl w:val="0"/>
          <w:numId w:val="2"/>
        </w:numPr>
        <w:tabs>
          <w:tab w:val="clear" w:pos="720"/>
          <w:tab w:val="left" w:pos="720"/>
        </w:tabs>
        <w:spacing w:before="12" w:after="0" w:line="300" w:lineRule="exact"/>
        <w:ind w:right="0" w:left="720" w:hanging="72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book commonly known as “The Bible” is a collection of writings that have been transcribed by human beings and in its current versions contains errors of transcription and errors of translation and is compiled from multiple ancient source documents that do not all agree.</w:t>
      </w:r>
    </w:p>
    <w:p>
      <w:pPr>
        <w:pageBreakBefore w:val="false"/>
        <w:numPr>
          <w:ilvl w:val="0"/>
          <w:numId w:val="2"/>
        </w:numPr>
        <w:tabs>
          <w:tab w:val="clear" w:pos="720"/>
          <w:tab w:val="left" w:pos="720"/>
        </w:tabs>
        <w:spacing w:before="299" w:after="0" w:line="300" w:lineRule="exact"/>
        <w:ind w:right="0" w:left="720" w:hanging="72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compilation of books known as “The New Testament” were almost certainly all or nearly all originally written in Hebrew or Aramaic and NOT Greek.</w:t>
      </w:r>
    </w:p>
    <w:p>
      <w:pPr>
        <w:pageBreakBefore w:val="false"/>
        <w:numPr>
          <w:ilvl w:val="0"/>
          <w:numId w:val="2"/>
        </w:numPr>
        <w:tabs>
          <w:tab w:val="clear" w:pos="720"/>
          <w:tab w:val="left" w:pos="720"/>
        </w:tabs>
        <w:spacing w:before="301" w:after="0" w:line="300" w:lineRule="exact"/>
        <w:ind w:right="0" w:left="720" w:hanging="72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The compilation of writings in the book known as “The Bible” were written by human beings inspired by the Spirit of the Almighty BUT are not necessarily all 100% inspired and some of them contain contradictions or errors – it is up to each of us to seek the Almighty for guidance in interpreting and applying these writings.</w:t>
      </w:r>
    </w:p>
    <w:p>
      <w:pPr>
        <w:pageBreakBefore w:val="false"/>
        <w:numPr>
          <w:ilvl w:val="0"/>
          <w:numId w:val="2"/>
        </w:numPr>
        <w:tabs>
          <w:tab w:val="clear" w:pos="720"/>
          <w:tab w:val="left" w:pos="720"/>
        </w:tabs>
        <w:spacing w:before="302" w:after="0" w:line="300" w:lineRule="exact"/>
        <w:ind w:right="0" w:left="720" w:hanging="720"/>
        <w:jc w:val="both"/>
        <w:textAlignment w:val="baseline"/>
        <w:rPr>
          <w:rFonts w:ascii="Verdana" w:hAnsi="Verdana" w:eastAsia="Verdana"/>
          <w:color w:val="000000"/>
          <w:spacing w:val="-4"/>
          <w:w w:val="100"/>
          <w:sz w:val="24"/>
          <w:vertAlign w:val="baseline"/>
          <w:lang w:val="en-US"/>
        </w:rPr>
      </w:pPr>
      <w:r>
        <w:rPr>
          <w:rFonts w:ascii="Verdana" w:hAnsi="Verdana" w:eastAsia="Verdana"/>
          <w:color w:val="000000"/>
          <w:spacing w:val="-4"/>
          <w:w w:val="100"/>
          <w:sz w:val="24"/>
          <w:vertAlign w:val="baseline"/>
          <w:lang w:val="en-US"/>
        </w:rPr>
        <w:t xml:space="preserve">The man known as “Jesus Christ”, that is “Yahooshua the anointed of Yah”, was a man filled with the Spirit of the Almighty NOT the Almighty in the flesh and he was resurrected as a legal consequence of living a sinless life NOT as a consequence of any divinity on his part. He accomplished a sinless life because as a spirit being prior to his birth as a human being he had served the Almighty as the first created being for a considerable time and therefore knew intimately the spiritual laws and the Kingdom of Heaven as he taught and applied them during his life on earth. His accomplishment makes it possible to seek to live a life like his in the knowledge of his humanity.</w:t>
      </w:r>
    </w:p>
    <w:p>
      <w:pPr>
        <w:pageBreakBefore w:val="false"/>
        <w:numPr>
          <w:ilvl w:val="0"/>
          <w:numId w:val="2"/>
        </w:numPr>
        <w:tabs>
          <w:tab w:val="clear" w:pos="720"/>
          <w:tab w:val="left" w:pos="720"/>
        </w:tabs>
        <w:spacing w:before="300" w:after="0" w:line="300" w:lineRule="exact"/>
        <w:ind w:right="0" w:left="720" w:hanging="72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am human and fallible and i have concluded that there is more of me and less of the Almighty in the teachings in this document than i believed at the time -- nevertheless these teachings were the culmination of years of study and prayer and were covered by considerable prayer at the time it was written and accordingly i do believe that there was a high level of inspiration in much of what is recorded.</w:t>
      </w:r>
      <w:r>
        <w:rPr>
          <w:rFonts w:ascii="Verdana" w:hAnsi="Verdana" w:eastAsia="Verdana"/>
          <w:b w:val="true"/>
          <w:color w:val="000080"/>
          <w:spacing w:val="0"/>
          <w:w w:val="100"/>
          <w:sz w:val="24"/>
          <w:vertAlign w:val="baseline"/>
          <w:lang w:val="en-US"/>
        </w:rPr>
        <w:t xml:space="preserve"> However you should exercise discernment in reading this document and make your own decisions about what is valid and what is not.</w:t>
      </w:r>
    </w:p>
    <w:p>
      <w:pPr>
        <w:pageBreakBefore w:val="false"/>
        <w:spacing w:before="318" w:after="0" w:line="282"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Please take account of these factors in considering these teachings.</w:t>
      </w:r>
    </w:p>
    <w:p>
      <w:pPr>
        <w:pageBreakBefore w:val="false"/>
        <w:spacing w:before="304" w:after="0" w:line="297" w:lineRule="exact"/>
        <w:ind w:right="0" w:left="0" w:firstLine="0"/>
        <w:jc w:val="both"/>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I pray that you will find them valuable and that you will draw valuable lessons from listening to them.</w:t>
      </w:r>
    </w:p>
    <w:p>
      <w:pPr>
        <w:pageBreakBefore w:val="false"/>
        <w:spacing w:before="317" w:after="0" w:line="283" w:lineRule="exact"/>
        <w:ind w:right="0" w:left="0" w:firstLine="0"/>
        <w:jc w:val="left"/>
        <w:textAlignment w:val="baseline"/>
        <w:rPr>
          <w:rFonts w:ascii="Verdana" w:hAnsi="Verdana" w:eastAsia="Verdana"/>
          <w:color w:val="000000"/>
          <w:spacing w:val="0"/>
          <w:w w:val="100"/>
          <w:sz w:val="24"/>
          <w:vertAlign w:val="baseline"/>
          <w:lang w:val="en-US"/>
        </w:rPr>
      </w:pPr>
      <w:r>
        <w:rPr>
          <w:rFonts w:ascii="Verdana" w:hAnsi="Verdana" w:eastAsia="Verdana"/>
          <w:color w:val="000000"/>
          <w:spacing w:val="0"/>
          <w:w w:val="100"/>
          <w:sz w:val="24"/>
          <w:vertAlign w:val="baseline"/>
          <w:lang w:val="en-US"/>
        </w:rPr>
        <w:t xml:space="preserve">Warm regards and blessings</w:t>
      </w:r>
    </w:p>
    <w:p>
      <w:pPr>
        <w:pageBreakBefore w:val="false"/>
        <w:spacing w:before="1220" w:after="0" w:line="282" w:lineRule="exact"/>
        <w:ind w:right="0" w:left="0" w:firstLine="0"/>
        <w:jc w:val="left"/>
        <w:textAlignment w:val="baseline"/>
        <w:rPr>
          <w:rFonts w:ascii="Verdana" w:hAnsi="Verdana" w:eastAsia="Verdana"/>
          <w:color w:val="000000"/>
          <w:spacing w:val="-1"/>
          <w:w w:val="100"/>
          <w:sz w:val="24"/>
          <w:vertAlign w:val="baseline"/>
          <w:lang w:val="en-US"/>
        </w:rPr>
      </w:pPr>
      <w:r>
        <w:pict>
          <v:shapetype id="_x0000_t1" coordsize="21600,21600" o:spt="202" path="m,l,21600r21600,l21600,xe">
            <v:stroke joinstyle="miter"/>
            <v:path gradientshapeok="t" o:connecttype="rect"/>
          </v:shapetype>
          <v:shape id="_x0000_s0" type="#_x0000_t1" filled="f" stroked="f" style="position:absolute;width:12.3pt;height:9.75pt;z-index:-1000;margin-left:514.4pt;margin-top:810.85pt;mso-wrap-distance-left:0pt;mso-wrap-distance-right:0pt;mso-position-horizontal-relative:page;mso-position-vertical-relative:page">
            <w10:wrap type="square" side="both"/>
            <v:fill opacity="1" o:opacity2="1" recolor="f" rotate="f" type="solid"/>
            <v:textbox inset="0pt, 0pt, 0pt, 0pt">
              <w:txbxContent>
                <w:p>
                  <w:pPr>
                    <w:pageBreakBefore w:val="false"/>
                    <w:spacing w:before="7" w:after="0" w:line="177" w:lineRule="exact"/>
                    <w:ind w:right="0" w:left="0" w:firstLine="0"/>
                    <w:jc w:val="left"/>
                    <w:textAlignment w:val="baseline"/>
                    <w:rPr>
                      <w:rFonts w:ascii="Verdana" w:hAnsi="Verdana" w:eastAsia="Verdana"/>
                      <w:b w:val="true"/>
                      <w:color w:val="000000"/>
                      <w:spacing w:val="0"/>
                      <w:w w:val="100"/>
                      <w:sz w:val="16"/>
                      <w:vertAlign w:val="baseline"/>
                      <w:lang w:val="en-US"/>
                    </w:rPr>
                  </w:pPr>
                  <w:r>
                    <w:rPr>
                      <w:rFonts w:ascii="Verdana" w:hAnsi="Verdana" w:eastAsia="Verdana"/>
                      <w:b w:val="true"/>
                      <w:color w:val="000000"/>
                      <w:spacing w:val="0"/>
                      <w:w w:val="100"/>
                      <w:sz w:val="16"/>
                      <w:vertAlign w:val="baseline"/>
                      <w:lang w:val="en-US"/>
                    </w:rPr>
                    <w:t xml:space="preserve">2</w:t>
                  </w:r>
                </w:p>
              </w:txbxContent>
            </v:textbox>
          </v:shape>
        </w:pict>
      </w:r>
      <w:r>
        <w:rPr>
          <w:rFonts w:ascii="Verdana" w:hAnsi="Verdana" w:eastAsia="Verdana"/>
          <w:color w:val="000000"/>
          <w:spacing w:val="-1"/>
          <w:w w:val="100"/>
          <w:sz w:val="24"/>
          <w:vertAlign w:val="baseline"/>
          <w:lang w:val="en-US"/>
        </w:rPr>
        <w:t xml:space="preserve">James Robertson</w:t>
      </w:r>
    </w:p>
    <w:p>
      <w:pPr>
        <w:sectPr>
          <w:type w:val="nextPage"/>
          <w:pgSz w:w="11904" w:h="16843" w:orient="portrait"/>
          <w:pgMar w:bottom="230" w:top="720" w:right="1422" w:left="1442" w:header="720" w:footer="720"/>
          <w:titlePg w:val="false"/>
          <w:textDirection w:val="lrTb"/>
        </w:sectPr>
      </w:pPr>
    </w:p>
    <w:p>
      <w:pPr>
        <w:pageBreakBefore w:val="false"/>
        <w:spacing w:before="500" w:after="0" w:line="468" w:lineRule="exact"/>
        <w:ind w:right="0" w:left="0" w:firstLine="0"/>
        <w:jc w:val="center"/>
        <w:textAlignment w:val="baseline"/>
        <w:rPr>
          <w:rFonts w:ascii="Times New Roman" w:hAnsi="Times New Roman" w:eastAsia="Times New Roman"/>
          <w:b w:val="true"/>
          <w:color w:val="000000"/>
          <w:spacing w:val="-2"/>
          <w:w w:val="100"/>
          <w:sz w:val="41"/>
          <w:vertAlign w:val="baseline"/>
          <w:lang w:val="en-US"/>
        </w:rPr>
      </w:pPr>
      <w:r>
        <w:rPr>
          <w:rFonts w:ascii="Times New Roman" w:hAnsi="Times New Roman" w:eastAsia="Times New Roman"/>
          <w:b w:val="true"/>
          <w:color w:val="000000"/>
          <w:spacing w:val="-2"/>
          <w:w w:val="100"/>
          <w:sz w:val="41"/>
          <w:vertAlign w:val="baseline"/>
          <w:lang w:val="en-US"/>
        </w:rPr>
        <w:t xml:space="preserve">DRAFT</w:t>
      </w:r>
    </w:p>
    <w:p>
      <w:pPr>
        <w:pageBreakBefore w:val="false"/>
        <w:spacing w:before="3" w:after="0" w:line="464" w:lineRule="exact"/>
        <w:ind w:right="0" w:left="0" w:firstLine="0"/>
        <w:jc w:val="center"/>
        <w:textAlignment w:val="baseline"/>
        <w:rPr>
          <w:rFonts w:ascii="Times New Roman" w:hAnsi="Times New Roman" w:eastAsia="Times New Roman"/>
          <w:b w:val="true"/>
          <w:color w:val="000000"/>
          <w:spacing w:val="0"/>
          <w:w w:val="100"/>
          <w:sz w:val="41"/>
          <w:vertAlign w:val="baseline"/>
          <w:lang w:val="en-US"/>
        </w:rPr>
      </w:pPr>
      <w:r>
        <w:rPr>
          <w:rFonts w:ascii="Times New Roman" w:hAnsi="Times New Roman" w:eastAsia="Times New Roman"/>
          <w:b w:val="true"/>
          <w:color w:val="000000"/>
          <w:spacing w:val="0"/>
          <w:w w:val="100"/>
          <w:sz w:val="41"/>
          <w:vertAlign w:val="baseline"/>
          <w:lang w:val="en-US"/>
        </w:rPr>
        <w:t xml:space="preserve">NOT FOR DISTRIBUTION</w:t>
      </w:r>
    </w:p>
    <w:p>
      <w:pPr>
        <w:pageBreakBefore w:val="false"/>
        <w:spacing w:before="216" w:after="226" w:line="240" w:lineRule="exact"/>
        <w:ind w:right="0" w:left="0" w:firstLine="0"/>
        <w:jc w:val="center"/>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THIS DOCUMENT HAS BEEN PREPARED AS</w:t>
        <w:br/>
      </w:r>
      <w:r>
        <w:rPr>
          <w:rFonts w:ascii="Times New Roman" w:hAnsi="Times New Roman" w:eastAsia="Times New Roman"/>
          <w:b w:val="true"/>
          <w:color w:val="000000"/>
          <w:spacing w:val="0"/>
          <w:w w:val="100"/>
          <w:sz w:val="20"/>
          <w:vertAlign w:val="baseline"/>
          <w:lang w:val="en-US"/>
        </w:rPr>
        <w:t xml:space="preserve">A BASIS OF DISCUSSION WITH THOSE</w:t>
        <w:br/>
      </w:r>
      <w:r>
        <w:rPr>
          <w:rFonts w:ascii="Times New Roman" w:hAnsi="Times New Roman" w:eastAsia="Times New Roman"/>
          <w:b w:val="true"/>
          <w:color w:val="000000"/>
          <w:spacing w:val="0"/>
          <w:w w:val="100"/>
          <w:sz w:val="20"/>
          <w:vertAlign w:val="baseline"/>
          <w:lang w:val="en-US"/>
        </w:rPr>
        <w:t xml:space="preserve">DIRECTLY INVOLVED WITH SITUATIONS</w:t>
        <w:br/>
      </w:r>
      <w:r>
        <w:rPr>
          <w:rFonts w:ascii="Times New Roman" w:hAnsi="Times New Roman" w:eastAsia="Times New Roman"/>
          <w:b w:val="true"/>
          <w:color w:val="000000"/>
          <w:spacing w:val="0"/>
          <w:w w:val="100"/>
          <w:sz w:val="20"/>
          <w:vertAlign w:val="baseline"/>
          <w:lang w:val="en-US"/>
        </w:rPr>
        <w:t xml:space="preserve">INVOLVING SINGLE, MATURE, DEVOTED</w:t>
        <w:br/>
      </w:r>
      <w:r>
        <w:rPr>
          <w:rFonts w:ascii="Times New Roman" w:hAnsi="Times New Roman" w:eastAsia="Times New Roman"/>
          <w:b w:val="true"/>
          <w:color w:val="000000"/>
          <w:spacing w:val="0"/>
          <w:w w:val="100"/>
          <w:sz w:val="20"/>
          <w:vertAlign w:val="baseline"/>
          <w:lang w:val="en-US"/>
        </w:rPr>
        <w:t xml:space="preserve">CHRISTIAN WOMEN WHO ARE DESPERATE ABOUT THEIR LOT</w:t>
        <w:br/>
      </w:r>
      <w:r>
        <w:rPr>
          <w:rFonts w:ascii="Times New Roman" w:hAnsi="Times New Roman" w:eastAsia="Times New Roman"/>
          <w:b w:val="true"/>
          <w:color w:val="000000"/>
          <w:spacing w:val="0"/>
          <w:w w:val="100"/>
          <w:sz w:val="20"/>
          <w:vertAlign w:val="baseline"/>
          <w:lang w:val="en-US"/>
        </w:rPr>
        <w:t xml:space="preserve">IT IS THE CULMINATION OF YEARS OF BIBLE STUDY</w:t>
        <w:br/>
      </w:r>
      <w:r>
        <w:rPr>
          <w:rFonts w:ascii="Times New Roman" w:hAnsi="Times New Roman" w:eastAsia="Times New Roman"/>
          <w:b w:val="true"/>
          <w:color w:val="000000"/>
          <w:spacing w:val="0"/>
          <w:w w:val="100"/>
          <w:sz w:val="20"/>
          <w:vertAlign w:val="baseline"/>
          <w:lang w:val="en-US"/>
        </w:rPr>
        <w:t xml:space="preserve">PRAYER, QUESTIONING AND LIFE EXPERIENCE AND LIFE OBSERVATION</w:t>
        <w:br/>
      </w:r>
      <w:r>
        <w:rPr>
          <w:rFonts w:ascii="Times New Roman" w:hAnsi="Times New Roman" w:eastAsia="Times New Roman"/>
          <w:b w:val="true"/>
          <w:color w:val="000000"/>
          <w:spacing w:val="0"/>
          <w:w w:val="100"/>
          <w:sz w:val="20"/>
          <w:vertAlign w:val="baseline"/>
          <w:lang w:val="en-US"/>
        </w:rPr>
        <w:t xml:space="preserve">NEVERTHELESS, AT THIS STAGE</w:t>
        <w:br/>
      </w:r>
      <w:r>
        <w:rPr>
          <w:rFonts w:ascii="Times New Roman" w:hAnsi="Times New Roman" w:eastAsia="Times New Roman"/>
          <w:b w:val="true"/>
          <w:color w:val="000000"/>
          <w:spacing w:val="0"/>
          <w:w w:val="100"/>
          <w:sz w:val="20"/>
          <w:vertAlign w:val="baseline"/>
          <w:lang w:val="en-US"/>
        </w:rPr>
        <w:t xml:space="preserve">IT PROBABLY RAISES MORE QUESTIONS THAN ANSWERS</w:t>
        <w:br/>
      </w:r>
      <w:r>
        <w:rPr>
          <w:rFonts w:ascii="Times New Roman" w:hAnsi="Times New Roman" w:eastAsia="Times New Roman"/>
          <w:b w:val="true"/>
          <w:color w:val="000000"/>
          <w:spacing w:val="0"/>
          <w:w w:val="100"/>
          <w:sz w:val="20"/>
          <w:vertAlign w:val="baseline"/>
          <w:lang w:val="en-US"/>
        </w:rPr>
        <w:t xml:space="preserve">AND IT MAKES NO CLAIM TO BE COMPREHENSIVE</w:t>
        <w:br/>
      </w:r>
      <w:r>
        <w:rPr>
          <w:rFonts w:ascii="Times New Roman" w:hAnsi="Times New Roman" w:eastAsia="Times New Roman"/>
          <w:b w:val="true"/>
          <w:color w:val="000000"/>
          <w:spacing w:val="0"/>
          <w:w w:val="100"/>
          <w:sz w:val="20"/>
          <w:vertAlign w:val="baseline"/>
          <w:lang w:val="en-US"/>
        </w:rPr>
        <w:t xml:space="preserve">THEREFORE, PLEASE SIFT WHAT IS WRITTEN AND,</w:t>
        <w:br/>
      </w:r>
      <w:r>
        <w:rPr>
          <w:rFonts w:ascii="Times New Roman" w:hAnsi="Times New Roman" w:eastAsia="Times New Roman"/>
          <w:b w:val="true"/>
          <w:color w:val="000000"/>
          <w:spacing w:val="0"/>
          <w:w w:val="100"/>
          <w:sz w:val="20"/>
          <w:vertAlign w:val="baseline"/>
          <w:lang w:val="en-US"/>
        </w:rPr>
        <w:t xml:space="preserve">IF YOU FIND THAT IT IS NOT CONSISTENT WITH YOUR</w:t>
        <w:br/>
      </w:r>
      <w:r>
        <w:rPr>
          <w:rFonts w:ascii="Times New Roman" w:hAnsi="Times New Roman" w:eastAsia="Times New Roman"/>
          <w:b w:val="true"/>
          <w:color w:val="000000"/>
          <w:spacing w:val="0"/>
          <w:w w:val="100"/>
          <w:sz w:val="20"/>
          <w:vertAlign w:val="baseline"/>
          <w:lang w:val="en-US"/>
        </w:rPr>
        <w:t xml:space="preserve">OWN KNOWLEDGE AND EXPERIENCE,</w:t>
        <w:br/>
      </w:r>
      <w:r>
        <w:rPr>
          <w:rFonts w:ascii="Times New Roman" w:hAnsi="Times New Roman" w:eastAsia="Times New Roman"/>
          <w:b w:val="true"/>
          <w:color w:val="000000"/>
          <w:spacing w:val="0"/>
          <w:w w:val="100"/>
          <w:sz w:val="20"/>
          <w:vertAlign w:val="baseline"/>
          <w:lang w:val="en-US"/>
        </w:rPr>
        <w:t xml:space="preserve">PLEASE FEEL FREE TO LET ME KNOW</w:t>
        <w:br/>
      </w:r>
      <w:r>
        <w:rPr>
          <w:rFonts w:ascii="Times New Roman" w:hAnsi="Times New Roman" w:eastAsia="Times New Roman"/>
          <w:b w:val="true"/>
          <w:color w:val="000000"/>
          <w:spacing w:val="0"/>
          <w:w w:val="100"/>
          <w:sz w:val="20"/>
          <w:vertAlign w:val="baseline"/>
          <w:lang w:val="en-US"/>
        </w:rPr>
        <w:t xml:space="preserve">I LOOK FORWARD TO LEARNING MORE WITH YOUR HELP</w:t>
      </w:r>
    </w:p>
    <w:p>
      <w:pPr>
        <w:pageBreakBefore w:val="false"/>
        <w:pBdr>
          <w:top w:sz="2" w:space="26" w:color="000000" w:val="double"/>
          <w:left w:sz="2" w:space="0" w:color="000000" w:val="double"/>
          <w:bottom w:sz="2" w:space="26" w:color="000000" w:val="double"/>
          <w:right w:sz="2" w:space="0" w:color="000000" w:val="double"/>
        </w:pBdr>
        <w:shd w:val="solid" w:color="E4E4E4" w:fill="E4E4E4"/>
        <w:spacing w:before="0" w:after="0" w:line="468" w:lineRule="exact"/>
        <w:ind w:right="0" w:left="0" w:firstLine="0"/>
        <w:jc w:val="center"/>
        <w:textAlignment w:val="baseline"/>
        <w:rPr>
          <w:rFonts w:ascii="Times New Roman" w:hAnsi="Times New Roman" w:eastAsia="Times New Roman"/>
          <w:b w:val="true"/>
          <w:color w:val="000000"/>
          <w:spacing w:val="0"/>
          <w:w w:val="100"/>
          <w:sz w:val="41"/>
          <w:vertAlign w:val="baseline"/>
          <w:lang w:val="en-US"/>
        </w:rPr>
      </w:pPr>
      <w:r>
        <w:rPr>
          <w:rFonts w:ascii="Times New Roman" w:hAnsi="Times New Roman" w:eastAsia="Times New Roman"/>
          <w:b w:val="true"/>
          <w:color w:val="000000"/>
          <w:spacing w:val="0"/>
          <w:w w:val="100"/>
          <w:sz w:val="41"/>
          <w:vertAlign w:val="baseline"/>
          <w:lang w:val="en-US"/>
        </w:rPr>
        <w:t xml:space="preserve">A PRELIMINARY DISCOURSE</w:t>
        <w:br/>
      </w:r>
      <w:r>
        <w:rPr>
          <w:rFonts w:ascii="Times New Roman" w:hAnsi="Times New Roman" w:eastAsia="Times New Roman"/>
          <w:b w:val="true"/>
          <w:color w:val="000000"/>
          <w:spacing w:val="0"/>
          <w:w w:val="100"/>
          <w:sz w:val="41"/>
          <w:vertAlign w:val="baseline"/>
          <w:lang w:val="en-US"/>
        </w:rPr>
        <w:t xml:space="preserve">ON THE</w:t>
        <w:br/>
      </w:r>
      <w:r>
        <w:rPr>
          <w:rFonts w:ascii="Times New Roman" w:hAnsi="Times New Roman" w:eastAsia="Times New Roman"/>
          <w:b w:val="true"/>
          <w:color w:val="000000"/>
          <w:spacing w:val="0"/>
          <w:w w:val="100"/>
          <w:sz w:val="41"/>
          <w:vertAlign w:val="baseline"/>
          <w:lang w:val="en-US"/>
        </w:rPr>
        <w:t xml:space="preserve">SCRIPTURAL RESPONSIBILITY</w:t>
        <w:br/>
      </w:r>
      <w:r>
        <w:rPr>
          <w:rFonts w:ascii="Times New Roman" w:hAnsi="Times New Roman" w:eastAsia="Times New Roman"/>
          <w:b w:val="true"/>
          <w:color w:val="000000"/>
          <w:spacing w:val="0"/>
          <w:w w:val="100"/>
          <w:sz w:val="41"/>
          <w:vertAlign w:val="baseline"/>
          <w:lang w:val="en-US"/>
        </w:rPr>
        <w:t xml:space="preserve">OF CHRISTIAN MEN</w:t>
        <w:br/>
      </w:r>
      <w:r>
        <w:rPr>
          <w:rFonts w:ascii="Times New Roman" w:hAnsi="Times New Roman" w:eastAsia="Times New Roman"/>
          <w:b w:val="true"/>
          <w:color w:val="000000"/>
          <w:spacing w:val="0"/>
          <w:w w:val="100"/>
          <w:sz w:val="41"/>
          <w:vertAlign w:val="baseline"/>
          <w:lang w:val="en-US"/>
        </w:rPr>
        <w:t xml:space="preserve">TOWARDS UNMARRIED</w:t>
        <w:br/>
      </w:r>
      <w:r>
        <w:rPr>
          <w:rFonts w:ascii="Times New Roman" w:hAnsi="Times New Roman" w:eastAsia="Times New Roman"/>
          <w:b w:val="true"/>
          <w:color w:val="000000"/>
          <w:spacing w:val="0"/>
          <w:w w:val="100"/>
          <w:sz w:val="41"/>
          <w:vertAlign w:val="baseline"/>
          <w:lang w:val="en-US"/>
        </w:rPr>
        <w:t xml:space="preserve">CHRISTIAN WOMEN</w:t>
        <w:br/>
      </w:r>
      <w:r>
        <w:rPr>
          <w:rFonts w:ascii="Times New Roman" w:hAnsi="Times New Roman" w:eastAsia="Times New Roman"/>
          <w:b w:val="true"/>
          <w:color w:val="000000"/>
          <w:spacing w:val="0"/>
          <w:w w:val="100"/>
          <w:sz w:val="41"/>
          <w:vertAlign w:val="baseline"/>
          <w:lang w:val="en-US"/>
        </w:rPr>
        <w:t xml:space="preserve">IN THE CHURCH OF</w:t>
        <w:br/>
      </w:r>
      <w:r>
        <w:rPr>
          <w:rFonts w:ascii="Times New Roman" w:hAnsi="Times New Roman" w:eastAsia="Times New Roman"/>
          <w:b w:val="true"/>
          <w:color w:val="000000"/>
          <w:spacing w:val="0"/>
          <w:w w:val="100"/>
          <w:sz w:val="41"/>
          <w:vertAlign w:val="baseline"/>
          <w:lang w:val="en-US"/>
        </w:rPr>
        <w:t xml:space="preserve">JESUS CHRIST:</w:t>
      </w:r>
    </w:p>
    <w:p>
      <w:pPr>
        <w:pageBreakBefore w:val="false"/>
        <w:pBdr>
          <w:top w:sz="2" w:space="26" w:color="000000" w:val="double"/>
          <w:left w:sz="2" w:space="0" w:color="000000" w:val="double"/>
          <w:bottom w:sz="2" w:space="26" w:color="000000" w:val="double"/>
          <w:right w:sz="2" w:space="0" w:color="000000" w:val="double"/>
        </w:pBdr>
        <w:shd w:val="solid" w:color="E4E4E4" w:fill="E4E4E4"/>
        <w:spacing w:before="229" w:after="0" w:line="216" w:lineRule="exact"/>
        <w:ind w:right="0" w:left="0" w:firstLine="0"/>
        <w:jc w:val="center"/>
        <w:textAlignment w:val="baseline"/>
        <w:rPr>
          <w:rFonts w:ascii="Times New Roman" w:hAnsi="Times New Roman" w:eastAsia="Times New Roman"/>
          <w:b w:val="true"/>
          <w:color w:val="000000"/>
          <w:spacing w:val="0"/>
          <w:w w:val="100"/>
          <w:sz w:val="17"/>
          <w:vertAlign w:val="baseline"/>
          <w:lang w:val="en-US"/>
        </w:rPr>
      </w:pPr>
      <w:r>
        <w:rPr>
          <w:rFonts w:ascii="Times New Roman" w:hAnsi="Times New Roman" w:eastAsia="Times New Roman"/>
          <w:b w:val="true"/>
          <w:color w:val="000000"/>
          <w:spacing w:val="0"/>
          <w:w w:val="100"/>
          <w:sz w:val="17"/>
          <w:vertAlign w:val="baseline"/>
          <w:lang w:val="en-US"/>
        </w:rPr>
        <w:t xml:space="preserve">(AFTER YEARS OF SEEKING GOD</w:t>
        <w:br/>
      </w:r>
      <w:r>
        <w:rPr>
          <w:rFonts w:ascii="Times New Roman" w:hAnsi="Times New Roman" w:eastAsia="Times New Roman"/>
          <w:b w:val="true"/>
          <w:color w:val="000000"/>
          <w:spacing w:val="0"/>
          <w:w w:val="100"/>
          <w:sz w:val="17"/>
          <w:vertAlign w:val="baseline"/>
          <w:lang w:val="en-US"/>
        </w:rPr>
        <w:t xml:space="preserve">ON THE SUBJECT)</w:t>
      </w:r>
    </w:p>
    <w:p>
      <w:pPr>
        <w:pageBreakBefore w:val="false"/>
        <w:pBdr>
          <w:top w:sz="2" w:space="26" w:color="000000" w:val="double"/>
          <w:left w:sz="2" w:space="0" w:color="000000" w:val="double"/>
          <w:bottom w:sz="2" w:space="26" w:color="000000" w:val="double"/>
          <w:right w:sz="2" w:space="0" w:color="000000" w:val="double"/>
        </w:pBdr>
        <w:shd w:val="solid" w:color="E4E4E4" w:fill="E4E4E4"/>
        <w:spacing w:before="496" w:after="0" w:line="235" w:lineRule="exact"/>
        <w:ind w:right="0" w:left="0" w:firstLine="0"/>
        <w:jc w:val="center"/>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A scriptural review of Ruth in 1999</w:t>
      </w:r>
    </w:p>
    <w:p>
      <w:pPr>
        <w:pageBreakBefore w:val="false"/>
        <w:pBdr>
          <w:top w:sz="2" w:space="26" w:color="000000" w:val="double"/>
          <w:left w:sz="2" w:space="0" w:color="000000" w:val="double"/>
          <w:bottom w:sz="2" w:space="26" w:color="000000" w:val="double"/>
          <w:right w:sz="2" w:space="0" w:color="000000" w:val="double"/>
        </w:pBdr>
        <w:shd w:val="solid" w:color="E4E4E4" w:fill="E4E4E4"/>
        <w:spacing w:before="261" w:after="0" w:line="273" w:lineRule="exact"/>
        <w:ind w:right="0" w:left="0" w:firstLine="0"/>
        <w:jc w:val="center"/>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AN END TIME ISSUES PUBLICATION</w:t>
      </w:r>
    </w:p>
    <w:p>
      <w:pPr>
        <w:pageBreakBefore w:val="false"/>
        <w:pBdr>
          <w:top w:sz="2" w:space="26" w:color="000000" w:val="double"/>
          <w:left w:sz="2" w:space="0" w:color="000000" w:val="double"/>
          <w:bottom w:sz="2" w:space="26" w:color="000000" w:val="double"/>
          <w:right w:sz="2" w:space="0" w:color="000000" w:val="double"/>
        </w:pBdr>
        <w:shd w:val="solid" w:color="E4E4E4" w:fill="E4E4E4"/>
        <w:spacing w:before="493" w:after="0" w:line="235" w:lineRule="exact"/>
        <w:ind w:right="0" w:left="0" w:firstLine="0"/>
        <w:jc w:val="center"/>
        <w:textAlignment w:val="baseline"/>
        <w:rPr>
          <w:rFonts w:ascii="Times New Roman" w:hAnsi="Times New Roman" w:eastAsia="Times New Roman"/>
          <w:color w:val="000000"/>
          <w:spacing w:val="2"/>
          <w:w w:val="100"/>
          <w:sz w:val="20"/>
          <w:vertAlign w:val="baseline"/>
          <w:lang w:val="en-US"/>
        </w:rPr>
      </w:pPr>
      <w:r>
        <w:rPr>
          <w:rFonts w:ascii="Times New Roman" w:hAnsi="Times New Roman" w:eastAsia="Times New Roman"/>
          <w:color w:val="000000"/>
          <w:spacing w:val="2"/>
          <w:w w:val="100"/>
          <w:sz w:val="20"/>
          <w:vertAlign w:val="baseline"/>
          <w:lang w:val="en-US"/>
        </w:rPr>
        <w:t xml:space="preserve">By Dr James Robertson</w:t>
      </w:r>
    </w:p>
    <w:p>
      <w:pPr>
        <w:sectPr>
          <w:type w:val="nextPage"/>
          <w:pgSz w:w="11904" w:h="16843" w:orient="portrait"/>
          <w:pgMar w:bottom="1053" w:top="811" w:right="1762" w:left="1757" w:header="720" w:footer="720"/>
          <w:titlePg w:val="false"/>
          <w:textDirection w:val="lrTb"/>
        </w:sectPr>
      </w:pPr>
    </w:p>
    <w:p>
      <w:pPr>
        <w:pageBreakBefore w:val="false"/>
        <w:spacing w:before="18" w:after="0" w:line="432" w:lineRule="exact"/>
        <w:ind w:right="0" w:left="0" w:firstLine="0"/>
        <w:jc w:val="center"/>
        <w:textAlignment w:val="baseline"/>
        <w:rPr>
          <w:rFonts w:ascii="Times New Roman" w:hAnsi="Times New Roman" w:eastAsia="Times New Roman"/>
          <w:b w:val="true"/>
          <w:color w:val="000000"/>
          <w:spacing w:val="0"/>
          <w:w w:val="100"/>
          <w:sz w:val="36"/>
          <w:vertAlign w:val="baseline"/>
          <w:lang w:val="en-US"/>
        </w:rPr>
      </w:pPr>
      <w:r>
        <w:rPr>
          <w:rFonts w:ascii="Times New Roman" w:hAnsi="Times New Roman" w:eastAsia="Times New Roman"/>
          <w:b w:val="true"/>
          <w:color w:val="000000"/>
          <w:spacing w:val="0"/>
          <w:w w:val="100"/>
          <w:sz w:val="36"/>
          <w:vertAlign w:val="baseline"/>
          <w:lang w:val="en-US"/>
        </w:rPr>
        <w:t xml:space="preserve">A PRELIMINARY DISCOURSE</w:t>
        <w:br/>
      </w:r>
      <w:r>
        <w:rPr>
          <w:rFonts w:ascii="Times New Roman" w:hAnsi="Times New Roman" w:eastAsia="Times New Roman"/>
          <w:b w:val="true"/>
          <w:color w:val="000000"/>
          <w:spacing w:val="0"/>
          <w:w w:val="100"/>
          <w:sz w:val="36"/>
          <w:vertAlign w:val="baseline"/>
          <w:lang w:val="en-US"/>
        </w:rPr>
        <w:t xml:space="preserve">ON THE</w:t>
        <w:br/>
      </w:r>
      <w:r>
        <w:rPr>
          <w:rFonts w:ascii="Times New Roman" w:hAnsi="Times New Roman" w:eastAsia="Times New Roman"/>
          <w:b w:val="true"/>
          <w:color w:val="000000"/>
          <w:spacing w:val="0"/>
          <w:w w:val="100"/>
          <w:sz w:val="36"/>
          <w:vertAlign w:val="baseline"/>
          <w:lang w:val="en-US"/>
        </w:rPr>
        <w:t xml:space="preserve">SCRIPTURAL RESPONSIBILITY</w:t>
        <w:br/>
      </w:r>
      <w:r>
        <w:rPr>
          <w:rFonts w:ascii="Times New Roman" w:hAnsi="Times New Roman" w:eastAsia="Times New Roman"/>
          <w:b w:val="true"/>
          <w:color w:val="000000"/>
          <w:spacing w:val="0"/>
          <w:w w:val="100"/>
          <w:sz w:val="36"/>
          <w:vertAlign w:val="baseline"/>
          <w:lang w:val="en-US"/>
        </w:rPr>
        <w:t xml:space="preserve">OF CHRISTIAN MEN</w:t>
        <w:br/>
      </w:r>
      <w:r>
        <w:rPr>
          <w:rFonts w:ascii="Times New Roman" w:hAnsi="Times New Roman" w:eastAsia="Times New Roman"/>
          <w:b w:val="true"/>
          <w:color w:val="000000"/>
          <w:spacing w:val="0"/>
          <w:w w:val="100"/>
          <w:sz w:val="36"/>
          <w:vertAlign w:val="baseline"/>
          <w:lang w:val="en-US"/>
        </w:rPr>
        <w:t xml:space="preserve">TOWARDS UNMARRIED</w:t>
        <w:br/>
      </w:r>
      <w:r>
        <w:rPr>
          <w:rFonts w:ascii="Times New Roman" w:hAnsi="Times New Roman" w:eastAsia="Times New Roman"/>
          <w:b w:val="true"/>
          <w:color w:val="000000"/>
          <w:spacing w:val="0"/>
          <w:w w:val="100"/>
          <w:sz w:val="36"/>
          <w:vertAlign w:val="baseline"/>
          <w:lang w:val="en-US"/>
        </w:rPr>
        <w:t xml:space="preserve">CHRISTIAN WOMEN</w:t>
      </w:r>
    </w:p>
    <w:p>
      <w:pPr>
        <w:pageBreakBefore w:val="false"/>
        <w:spacing w:before="0" w:after="0" w:line="285" w:lineRule="exact"/>
        <w:ind w:right="0" w:left="0" w:firstLine="0"/>
        <w:jc w:val="center"/>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IN THE CHURCH OF</w:t>
        <w:br/>
      </w:r>
      <w:r>
        <w:rPr>
          <w:rFonts w:ascii="Times New Roman" w:hAnsi="Times New Roman" w:eastAsia="Times New Roman"/>
          <w:b w:val="true"/>
          <w:color w:val="000000"/>
          <w:spacing w:val="0"/>
          <w:w w:val="100"/>
          <w:sz w:val="24"/>
          <w:vertAlign w:val="baseline"/>
          <w:lang w:val="en-US"/>
        </w:rPr>
        <w:t xml:space="preserve">JESUS CHRIST:</w:t>
      </w:r>
    </w:p>
    <w:p>
      <w:pPr>
        <w:pageBreakBefore w:val="false"/>
        <w:spacing w:before="287" w:after="0" w:line="240" w:lineRule="exact"/>
        <w:ind w:right="0" w:left="0" w:firstLine="0"/>
        <w:jc w:val="center"/>
        <w:textAlignment w:val="baseline"/>
        <w:rPr>
          <w:rFonts w:ascii="Times New Roman" w:hAnsi="Times New Roman" w:eastAsia="Times New Roman"/>
          <w:b w:val="true"/>
          <w:color w:val="000000"/>
          <w:spacing w:val="0"/>
          <w:w w:val="100"/>
          <w:sz w:val="19"/>
          <w:vertAlign w:val="baseline"/>
          <w:lang w:val="en-US"/>
        </w:rPr>
      </w:pPr>
      <w:r>
        <w:rPr>
          <w:rFonts w:ascii="Times New Roman" w:hAnsi="Times New Roman" w:eastAsia="Times New Roman"/>
          <w:b w:val="true"/>
          <w:color w:val="000000"/>
          <w:spacing w:val="0"/>
          <w:w w:val="100"/>
          <w:sz w:val="19"/>
          <w:vertAlign w:val="baseline"/>
          <w:lang w:val="en-US"/>
        </w:rPr>
        <w:t xml:space="preserve">(AFTER YEARS OF SEEKING GOD</w:t>
        <w:br/>
      </w:r>
      <w:r>
        <w:rPr>
          <w:rFonts w:ascii="Times New Roman" w:hAnsi="Times New Roman" w:eastAsia="Times New Roman"/>
          <w:b w:val="true"/>
          <w:color w:val="000000"/>
          <w:spacing w:val="0"/>
          <w:w w:val="100"/>
          <w:sz w:val="19"/>
          <w:vertAlign w:val="baseline"/>
          <w:lang w:val="en-US"/>
        </w:rPr>
        <w:t xml:space="preserve">ON THE SUBJECT)</w:t>
      </w:r>
    </w:p>
    <w:p>
      <w:pPr>
        <w:pageBreakBefore w:val="false"/>
        <w:spacing w:before="578" w:after="0" w:line="274" w:lineRule="exact"/>
        <w:ind w:right="0" w:left="0" w:firstLine="0"/>
        <w:jc w:val="center"/>
        <w:textAlignment w:val="baseline"/>
        <w:rPr>
          <w:rFonts w:ascii="Times New Roman" w:hAnsi="Times New Roman" w:eastAsia="Times New Roman"/>
          <w:b w:val="true"/>
          <w:i w:val="true"/>
          <w:color w:val="000000"/>
          <w:spacing w:val="1"/>
          <w:w w:val="100"/>
          <w:sz w:val="24"/>
          <w:vertAlign w:val="baseline"/>
          <w:lang w:val="en-US"/>
        </w:rPr>
      </w:pPr>
      <w:r>
        <w:rPr>
          <w:rFonts w:ascii="Times New Roman" w:hAnsi="Times New Roman" w:eastAsia="Times New Roman"/>
          <w:b w:val="true"/>
          <w:i w:val="true"/>
          <w:color w:val="000000"/>
          <w:spacing w:val="1"/>
          <w:w w:val="100"/>
          <w:sz w:val="24"/>
          <w:vertAlign w:val="baseline"/>
          <w:lang w:val="en-US"/>
        </w:rPr>
        <w:t xml:space="preserve">A scriptural review of Ruth in 1999</w:t>
      </w:r>
    </w:p>
    <w:p>
      <w:pPr>
        <w:pageBreakBefore w:val="false"/>
        <w:spacing w:before="572" w:after="546" w:line="326" w:lineRule="exact"/>
        <w:ind w:right="0" w:left="0" w:firstLine="0"/>
        <w:jc w:val="center"/>
        <w:textAlignment w:val="baseline"/>
        <w:rPr>
          <w:rFonts w:ascii="Times New Roman" w:hAnsi="Times New Roman" w:eastAsia="Times New Roman"/>
          <w:color w:val="000000"/>
          <w:spacing w:val="-2"/>
          <w:w w:val="100"/>
          <w:sz w:val="29"/>
          <w:vertAlign w:val="baseline"/>
          <w:lang w:val="en-US"/>
        </w:rPr>
      </w:pPr>
      <w:r>
        <w:rPr>
          <w:rFonts w:ascii="Times New Roman" w:hAnsi="Times New Roman" w:eastAsia="Times New Roman"/>
          <w:color w:val="000000"/>
          <w:spacing w:val="-2"/>
          <w:w w:val="100"/>
          <w:sz w:val="29"/>
          <w:vertAlign w:val="baseline"/>
          <w:lang w:val="en-US"/>
        </w:rPr>
        <w:t xml:space="preserve">A</w:t>
      </w:r>
      <w:r>
        <w:rPr>
          <w:rFonts w:ascii="Times New Roman" w:hAnsi="Times New Roman" w:eastAsia="Times New Roman"/>
          <w:color w:val="000000"/>
          <w:spacing w:val="-2"/>
          <w:w w:val="100"/>
          <w:sz w:val="23"/>
          <w:vertAlign w:val="baseline"/>
          <w:lang w:val="en-US"/>
        </w:rPr>
        <w:t xml:space="preserve">N </w:t>
      </w:r>
      <w:r>
        <w:rPr>
          <w:rFonts w:ascii="Times New Roman" w:hAnsi="Times New Roman" w:eastAsia="Times New Roman"/>
          <w:color w:val="000000"/>
          <w:spacing w:val="-2"/>
          <w:w w:val="100"/>
          <w:sz w:val="29"/>
          <w:vertAlign w:val="baseline"/>
          <w:lang w:val="en-US"/>
        </w:rPr>
        <w:t xml:space="preserve">E</w:t>
      </w:r>
      <w:r>
        <w:rPr>
          <w:rFonts w:ascii="Times New Roman" w:hAnsi="Times New Roman" w:eastAsia="Times New Roman"/>
          <w:color w:val="000000"/>
          <w:spacing w:val="-2"/>
          <w:w w:val="100"/>
          <w:sz w:val="23"/>
          <w:vertAlign w:val="baseline"/>
          <w:lang w:val="en-US"/>
        </w:rPr>
        <w:t xml:space="preserve">ND </w:t>
      </w:r>
      <w:r>
        <w:rPr>
          <w:rFonts w:ascii="Times New Roman" w:hAnsi="Times New Roman" w:eastAsia="Times New Roman"/>
          <w:color w:val="000000"/>
          <w:spacing w:val="-2"/>
          <w:w w:val="100"/>
          <w:sz w:val="29"/>
          <w:vertAlign w:val="baseline"/>
          <w:lang w:val="en-US"/>
        </w:rPr>
        <w:t xml:space="preserve">T</w:t>
      </w:r>
      <w:r>
        <w:rPr>
          <w:rFonts w:ascii="Times New Roman" w:hAnsi="Times New Roman" w:eastAsia="Times New Roman"/>
          <w:color w:val="000000"/>
          <w:spacing w:val="-2"/>
          <w:w w:val="100"/>
          <w:sz w:val="23"/>
          <w:vertAlign w:val="baseline"/>
          <w:lang w:val="en-US"/>
        </w:rPr>
        <w:t xml:space="preserve">IME </w:t>
      </w:r>
      <w:r>
        <w:rPr>
          <w:rFonts w:ascii="Times New Roman" w:hAnsi="Times New Roman" w:eastAsia="Times New Roman"/>
          <w:color w:val="000000"/>
          <w:spacing w:val="-2"/>
          <w:w w:val="100"/>
          <w:sz w:val="29"/>
          <w:vertAlign w:val="baseline"/>
          <w:lang w:val="en-US"/>
        </w:rPr>
        <w:t xml:space="preserve">I</w:t>
      </w:r>
      <w:r>
        <w:rPr>
          <w:rFonts w:ascii="Times New Roman" w:hAnsi="Times New Roman" w:eastAsia="Times New Roman"/>
          <w:color w:val="000000"/>
          <w:spacing w:val="-2"/>
          <w:w w:val="100"/>
          <w:sz w:val="23"/>
          <w:vertAlign w:val="baseline"/>
          <w:lang w:val="en-US"/>
        </w:rPr>
        <w:t xml:space="preserve">SSUES </w:t>
      </w:r>
      <w:r>
        <w:rPr>
          <w:rFonts w:ascii="Times New Roman" w:hAnsi="Times New Roman" w:eastAsia="Times New Roman"/>
          <w:color w:val="000000"/>
          <w:spacing w:val="-2"/>
          <w:w w:val="100"/>
          <w:sz w:val="29"/>
          <w:vertAlign w:val="baseline"/>
          <w:lang w:val="en-US"/>
        </w:rPr>
        <w:t xml:space="preserve">P</w:t>
      </w:r>
      <w:r>
        <w:rPr>
          <w:rFonts w:ascii="Times New Roman" w:hAnsi="Times New Roman" w:eastAsia="Times New Roman"/>
          <w:color w:val="000000"/>
          <w:spacing w:val="-2"/>
          <w:w w:val="100"/>
          <w:sz w:val="23"/>
          <w:vertAlign w:val="baseline"/>
          <w:lang w:val="en-US"/>
        </w:rPr>
        <w:t xml:space="preserve">UBLICATION</w:t>
      </w:r>
    </w:p>
    <w:p>
      <w:pPr>
        <w:pageBreakBefore w:val="false"/>
        <w:spacing w:before="519" w:after="0" w:line="252" w:lineRule="exact"/>
        <w:ind w:right="106" w:left="106" w:firstLine="0"/>
        <w:jc w:val="center"/>
        <w:textAlignment w:val="baseline"/>
        <w:rPr>
          <w:rFonts w:ascii="Times New Roman" w:hAnsi="Times New Roman" w:eastAsia="Times New Roman"/>
          <w:b w:val="true"/>
          <w:i w:val="true"/>
          <w:color w:val="000000"/>
          <w:spacing w:val="0"/>
          <w:w w:val="100"/>
          <w:sz w:val="20"/>
          <w:vertAlign w:val="baseline"/>
          <w:lang w:val="en-US"/>
        </w:rPr>
      </w:pPr>
      <w:r>
        <w:pict>
          <v:shapetype id="_x0000_t2" coordsize="21600,21600" o:spt="202" path="m,l,21600r21600,l21600,xe">
            <v:stroke joinstyle="miter"/>
            <v:path gradientshapeok="t" o:connecttype="rect"/>
          </v:shapetype>
          <v:shape id="_x0000_s1" type="#_x0000_t2" fillcolor="#E4E4E4" stroked="f" style="position:absolute;width:288pt;height:182.65pt;z-index:-999;margin-left:156pt;margin-top:403.45pt;mso-wrap-distance-bottom:52.15pt;mso-wrap-distance-left:0pt;mso-wrap-distance-right:0pt;mso-position-horizontal-relative:page;mso-position-vertical-relative:page">
            <v:textbox inset="0pt, 0pt, 0pt, 0pt">
              <w:txbxContent>
                <w:p>
                  <w:pPr>
                    <w:pBdr>
                      <w:top w:sz="2" w:space="0" w:color="000000" w:val="double"/>
                      <w:left w:sz="2" w:space="0" w:color="000000" w:val="double"/>
                      <w:bottom w:sz="2" w:space="52" w:color="000000" w:val="double"/>
                      <w:right w:sz="2" w:space="0" w:color="000000" w:val="double"/>
                    </w:pBdr>
                  </w:pPr>
                </w:p>
              </w:txbxContent>
            </v:textbox>
          </v:shape>
        </w:pict>
      </w:r>
      <w:r>
        <w:rPr>
          <w:rFonts w:ascii="Times New Roman" w:hAnsi="Times New Roman" w:eastAsia="Times New Roman"/>
          <w:b w:val="true"/>
          <w:i w:val="true"/>
          <w:color w:val="000000"/>
          <w:spacing w:val="0"/>
          <w:w w:val="100"/>
          <w:sz w:val="20"/>
          <w:vertAlign w:val="baseline"/>
          <w:lang w:val="en-US"/>
        </w:rPr>
        <w:t xml:space="preserve">"Hear me, O Judah and you inhabitants of Jerusalem:</w:t>
        <w:br/>
      </w:r>
      <w:r>
        <w:rPr>
          <w:rFonts w:ascii="Times New Roman" w:hAnsi="Times New Roman" w:eastAsia="Times New Roman"/>
          <w:b w:val="true"/>
          <w:i w:val="true"/>
          <w:color w:val="000000"/>
          <w:spacing w:val="0"/>
          <w:w w:val="100"/>
          <w:sz w:val="20"/>
          <w:vertAlign w:val="baseline"/>
          <w:lang w:val="en-US"/>
        </w:rPr>
        <w:t xml:space="preserve">Believe in the Lord your God, and you shall be</w:t>
        <w:br/>
      </w:r>
      <w:r>
        <w:rPr>
          <w:rFonts w:ascii="Times New Roman" w:hAnsi="Times New Roman" w:eastAsia="Times New Roman"/>
          <w:b w:val="true"/>
          <w:i w:val="true"/>
          <w:color w:val="000000"/>
          <w:spacing w:val="0"/>
          <w:w w:val="100"/>
          <w:sz w:val="20"/>
          <w:vertAlign w:val="baseline"/>
          <w:lang w:val="en-US"/>
        </w:rPr>
        <w:t xml:space="preserve">established;</w:t>
        <w:br/>
      </w:r>
      <w:r>
        <w:rPr>
          <w:rFonts w:ascii="Times New Roman" w:hAnsi="Times New Roman" w:eastAsia="Times New Roman"/>
          <w:b w:val="true"/>
          <w:i w:val="true"/>
          <w:color w:val="000000"/>
          <w:spacing w:val="0"/>
          <w:w w:val="100"/>
          <w:sz w:val="20"/>
          <w:vertAlign w:val="baseline"/>
          <w:lang w:val="en-US"/>
        </w:rPr>
        <w:t xml:space="preserve">believe His prophets, and you shall prosper."....</w:t>
      </w:r>
    </w:p>
    <w:p>
      <w:pPr>
        <w:pageBreakBefore w:val="false"/>
        <w:spacing w:before="276" w:after="0" w:line="228" w:lineRule="exact"/>
        <w:ind w:right="106" w:left="106" w:firstLine="0"/>
        <w:jc w:val="center"/>
        <w:textAlignment w:val="baseline"/>
        <w:rPr>
          <w:rFonts w:ascii="Times New Roman" w:hAnsi="Times New Roman" w:eastAsia="Times New Roman"/>
          <w:b w:val="true"/>
          <w:i w:val="true"/>
          <w:color w:val="000000"/>
          <w:spacing w:val="1"/>
          <w:w w:val="100"/>
          <w:sz w:val="20"/>
          <w:vertAlign w:val="baseline"/>
          <w:lang w:val="en-US"/>
        </w:rPr>
      </w:pPr>
      <w:r>
        <w:rPr>
          <w:rFonts w:ascii="Times New Roman" w:hAnsi="Times New Roman" w:eastAsia="Times New Roman"/>
          <w:b w:val="true"/>
          <w:i w:val="true"/>
          <w:color w:val="000000"/>
          <w:spacing w:val="1"/>
          <w:w w:val="100"/>
          <w:sz w:val="20"/>
          <w:vertAlign w:val="baseline"/>
          <w:lang w:val="en-US"/>
        </w:rPr>
        <w:t xml:space="preserve">...."Praise the Lord,</w:t>
      </w:r>
    </w:p>
    <w:p>
      <w:pPr>
        <w:pageBreakBefore w:val="false"/>
        <w:spacing w:before="22" w:after="0" w:line="228" w:lineRule="exact"/>
        <w:ind w:right="106" w:left="106" w:firstLine="0"/>
        <w:jc w:val="center"/>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For His mercy endures forever."</w:t>
      </w:r>
    </w:p>
    <w:p>
      <w:pPr>
        <w:pageBreakBefore w:val="false"/>
        <w:spacing w:before="32" w:after="2197" w:line="185" w:lineRule="exact"/>
        <w:ind w:right="106" w:left="106" w:firstLine="0"/>
        <w:jc w:val="center"/>
        <w:textAlignment w:val="baseline"/>
        <w:rPr>
          <w:rFonts w:ascii="Times New Roman" w:hAnsi="Times New Roman" w:eastAsia="Times New Roman"/>
          <w:color w:val="000000"/>
          <w:spacing w:val="-1"/>
          <w:w w:val="100"/>
          <w:sz w:val="17"/>
          <w:vertAlign w:val="baseline"/>
          <w:lang w:val="en-US"/>
        </w:rPr>
      </w:pPr>
      <w:r>
        <w:rPr>
          <w:rFonts w:ascii="Times New Roman" w:hAnsi="Times New Roman" w:eastAsia="Times New Roman"/>
          <w:color w:val="000000"/>
          <w:spacing w:val="-1"/>
          <w:w w:val="100"/>
          <w:sz w:val="17"/>
          <w:vertAlign w:val="baseline"/>
          <w:lang w:val="en-US"/>
        </w:rPr>
        <w:t xml:space="preserve">2 Chronicles 20:20,21</w:t>
      </w:r>
    </w:p>
    <w:p>
      <w:pPr>
        <w:pageBreakBefore w:val="false"/>
        <w:spacing w:before="3" w:after="0" w:line="274" w:lineRule="exact"/>
        <w:ind w:right="0" w:left="0" w:firstLine="0"/>
        <w:jc w:val="center"/>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By</w:t>
      </w:r>
    </w:p>
    <w:p>
      <w:pPr>
        <w:pageBreakBefore w:val="false"/>
        <w:spacing w:before="278" w:after="0" w:line="274" w:lineRule="exact"/>
        <w:ind w:right="0" w:left="0" w:firstLine="0"/>
        <w:jc w:val="center"/>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Dr James A Robertson</w:t>
      </w:r>
    </w:p>
    <w:p>
      <w:pPr>
        <w:pageBreakBefore w:val="false"/>
        <w:spacing w:before="276" w:after="0" w:line="276" w:lineRule="exact"/>
        <w:ind w:right="0" w:left="0" w:firstLine="0"/>
        <w:jc w:val="center"/>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P O Box 4206</w:t>
        <w:br/>
      </w:r>
      <w:r>
        <w:rPr>
          <w:rFonts w:ascii="Times New Roman" w:hAnsi="Times New Roman" w:eastAsia="Times New Roman"/>
          <w:color w:val="000000"/>
          <w:spacing w:val="0"/>
          <w:w w:val="100"/>
          <w:sz w:val="24"/>
          <w:vertAlign w:val="baseline"/>
          <w:lang w:val="en-US"/>
        </w:rPr>
        <w:t xml:space="preserve">Randburg, 2125</w:t>
        <w:br/>
      </w:r>
      <w:r>
        <w:rPr>
          <w:rFonts w:ascii="Times New Roman" w:hAnsi="Times New Roman" w:eastAsia="Times New Roman"/>
          <w:color w:val="000000"/>
          <w:spacing w:val="0"/>
          <w:w w:val="100"/>
          <w:sz w:val="24"/>
          <w:vertAlign w:val="baseline"/>
          <w:lang w:val="en-US"/>
        </w:rPr>
        <w:t xml:space="preserve">South Africa</w:t>
      </w:r>
    </w:p>
    <w:p>
      <w:pPr>
        <w:pageBreakBefore w:val="false"/>
        <w:spacing w:before="278" w:after="0" w:line="273" w:lineRule="exact"/>
        <w:ind w:right="0" w:left="0" w:firstLine="0"/>
        <w:jc w:val="center"/>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Telephone : +27 +11 791-2327</w:t>
        <w:br/>
      </w:r>
      <w:r>
        <w:rPr>
          <w:rFonts w:ascii="Times New Roman" w:hAnsi="Times New Roman" w:eastAsia="Times New Roman"/>
          <w:color w:val="000000"/>
          <w:spacing w:val="0"/>
          <w:w w:val="100"/>
          <w:sz w:val="24"/>
          <w:vertAlign w:val="baseline"/>
          <w:lang w:val="en-US"/>
        </w:rPr>
        <w:t xml:space="preserve">Cellphone : +27 +83-251-6644</w:t>
        <w:br/>
      </w:r>
      <w:r>
        <w:rPr>
          <w:rFonts w:ascii="Times New Roman" w:hAnsi="Times New Roman" w:eastAsia="Times New Roman"/>
          <w:color w:val="000000"/>
          <w:spacing w:val="0"/>
          <w:w w:val="100"/>
          <w:sz w:val="24"/>
          <w:vertAlign w:val="baseline"/>
          <w:lang w:val="en-US"/>
        </w:rPr>
        <w:t xml:space="preserve">Fax : +27 +11 791-5004</w:t>
        <w:br/>
      </w:r>
      <w:r>
        <w:rPr>
          <w:rFonts w:ascii="Times New Roman" w:hAnsi="Times New Roman" w:eastAsia="Times New Roman"/>
          <w:color w:val="000000"/>
          <w:spacing w:val="0"/>
          <w:w w:val="100"/>
          <w:sz w:val="24"/>
          <w:vertAlign w:val="baseline"/>
          <w:lang w:val="en-US"/>
        </w:rPr>
        <w:t xml:space="preserve">Email : </w:t>
      </w:r>
      <w:hyperlink r:id="dhId3">
        <w:r>
          <w:rPr>
            <w:rFonts w:ascii="Times New Roman" w:hAnsi="Times New Roman" w:eastAsia="Times New Roman"/>
            <w:color w:val="0000FF"/>
            <w:spacing w:val="0"/>
            <w:w w:val="100"/>
            <w:sz w:val="24"/>
            <w:u w:val="single"/>
            <w:vertAlign w:val="baseline"/>
            <w:lang w:val="en-US"/>
          </w:rPr>
          <w:t xml:space="preserve">jamesr@infodoor.co.za</w:t>
        </w:r>
      </w:hyperlink>
      <w:r>
        <w:rPr>
          <w:rFonts w:ascii="Times New Roman" w:hAnsi="Times New Roman" w:eastAsia="Times New Roman"/>
          <w:color w:val="000000"/>
          <w:spacing w:val="0"/>
          <w:w w:val="100"/>
          <w:sz w:val="24"/>
          <w:vertAlign w:val="baseline"/>
          <w:lang w:val="en-US"/>
        </w:rPr>
        <w:t xml:space="preserve">
</w:t>
      </w:r>
    </w:p>
    <w:p>
      <w:pPr>
        <w:sectPr>
          <w:type w:val="nextPage"/>
          <w:pgSz w:w="11904" w:h="16843" w:orient="portrait"/>
          <w:pgMar w:bottom="367" w:top="1820" w:right="3024" w:left="3120" w:header="720" w:footer="720"/>
          <w:titlePg w:val="false"/>
          <w:textDirection w:val="lrTb"/>
        </w:sectPr>
      </w:pPr>
    </w:p>
    <w:p>
      <w:pPr>
        <w:pageBreakBefore w:val="false"/>
        <w:spacing w:before="15" w:after="0" w:line="273" w:lineRule="exact"/>
        <w:ind w:right="0" w:left="0" w:firstLine="0"/>
        <w:jc w:val="center"/>
        <w:textAlignment w:val="baseline"/>
        <w:rPr>
          <w:rFonts w:ascii="Times New Roman" w:hAnsi="Times New Roman" w:eastAsia="Times New Roman"/>
          <w:b w:val="true"/>
          <w:i w:val="true"/>
          <w:color w:val="000000"/>
          <w:spacing w:val="1"/>
          <w:w w:val="100"/>
          <w:sz w:val="24"/>
          <w:vertAlign w:val="baseline"/>
          <w:lang w:val="en-US"/>
        </w:rPr>
      </w:pPr>
      <w:r>
        <w:rPr>
          <w:rFonts w:ascii="Times New Roman" w:hAnsi="Times New Roman" w:eastAsia="Times New Roman"/>
          <w:b w:val="true"/>
          <w:i w:val="true"/>
          <w:color w:val="000000"/>
          <w:spacing w:val="1"/>
          <w:w w:val="100"/>
          <w:sz w:val="24"/>
          <w:vertAlign w:val="baseline"/>
          <w:lang w:val="en-US"/>
        </w:rPr>
        <w:t xml:space="preserve">COPYRIGHT</w:t>
      </w:r>
    </w:p>
    <w:p>
      <w:pPr>
        <w:pageBreakBefore w:val="false"/>
        <w:spacing w:before="288" w:after="0" w:line="288" w:lineRule="exact"/>
        <w:ind w:right="0" w:left="0" w:firstLine="0"/>
        <w:jc w:val="center"/>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This document may be copied in part or in full for the benefit</w:t>
        <w:br/>
      </w:r>
      <w:r>
        <w:rPr>
          <w:rFonts w:ascii="Times New Roman" w:hAnsi="Times New Roman" w:eastAsia="Times New Roman"/>
          <w:b w:val="true"/>
          <w:i w:val="true"/>
          <w:color w:val="000000"/>
          <w:spacing w:val="0"/>
          <w:w w:val="100"/>
          <w:sz w:val="24"/>
          <w:vertAlign w:val="baseline"/>
          <w:lang w:val="en-US"/>
        </w:rPr>
        <w:t xml:space="preserve">of all believers provided it is not copied for commercial gain.</w:t>
        <w:br/>
      </w:r>
      <w:r>
        <w:rPr>
          <w:rFonts w:ascii="Times New Roman" w:hAnsi="Times New Roman" w:eastAsia="Times New Roman"/>
          <w:b w:val="true"/>
          <w:i w:val="true"/>
          <w:color w:val="000000"/>
          <w:spacing w:val="0"/>
          <w:w w:val="100"/>
          <w:sz w:val="24"/>
          <w:vertAlign w:val="baseline"/>
          <w:lang w:val="en-US"/>
        </w:rPr>
        <w:t xml:space="preserve">It is only required that authorship and contact information</w:t>
        <w:br/>
      </w:r>
      <w:r>
        <w:rPr>
          <w:rFonts w:ascii="Times New Roman" w:hAnsi="Times New Roman" w:eastAsia="Times New Roman"/>
          <w:b w:val="true"/>
          <w:i w:val="true"/>
          <w:color w:val="000000"/>
          <w:spacing w:val="0"/>
          <w:w w:val="100"/>
          <w:sz w:val="24"/>
          <w:vertAlign w:val="baseline"/>
          <w:lang w:val="en-US"/>
        </w:rPr>
        <w:t xml:space="preserve">be supplied.</w:t>
      </w:r>
    </w:p>
    <w:p>
      <w:pPr>
        <w:pageBreakBefore w:val="false"/>
        <w:spacing w:before="308" w:after="0" w:line="182" w:lineRule="exact"/>
        <w:ind w:right="0" w:left="0" w:firstLine="0"/>
        <w:jc w:val="center"/>
        <w:textAlignment w:val="baseline"/>
        <w:rPr>
          <w:rFonts w:ascii="Courier New" w:hAnsi="Courier New" w:eastAsia="Courier New"/>
          <w:color w:val="000000"/>
          <w:spacing w:val="-18"/>
          <w:w w:val="100"/>
          <w:sz w:val="17"/>
          <w:vertAlign w:val="baseline"/>
          <w:lang w:val="en-US"/>
        </w:rPr>
      </w:pPr>
      <w:r>
        <w:rPr>
          <w:rFonts w:ascii="Courier New" w:hAnsi="Courier New" w:eastAsia="Courier New"/>
          <w:color w:val="000000"/>
          <w:spacing w:val="-18"/>
          <w:w w:val="100"/>
          <w:sz w:val="17"/>
          <w:vertAlign w:val="baseline"/>
          <w:lang w:val="en-US"/>
        </w:rPr>
        <w:t xml:space="preserve">))))))))))))))))))))))))))))))))))))))))))))))))))))))))))</w:t>
      </w:r>
    </w:p>
    <w:p>
      <w:pPr>
        <w:pageBreakBefore w:val="false"/>
        <w:tabs>
          <w:tab w:val="right" w:leader="none" w:pos="9000"/>
        </w:tabs>
        <w:spacing w:before="52" w:after="0" w:line="195" w:lineRule="exact"/>
        <w:ind w:right="0" w:left="0" w:firstLine="0"/>
        <w:jc w:val="left"/>
        <w:textAlignment w:val="baseline"/>
        <w:rPr>
          <w:rFonts w:ascii="Times New Roman" w:hAnsi="Times New Roman" w:eastAsia="Times New Roman"/>
          <w:b w:val="true"/>
          <w:color w:val="000000"/>
          <w:spacing w:val="0"/>
          <w:w w:val="100"/>
          <w:sz w:val="17"/>
          <w:vertAlign w:val="baseline"/>
          <w:lang w:val="en-US"/>
        </w:rPr>
      </w:pPr>
      <w:r>
        <w:rPr>
          <w:rFonts w:ascii="Times New Roman" w:hAnsi="Times New Roman" w:eastAsia="Times New Roman"/>
          <w:b w:val="true"/>
          <w:color w:val="000000"/>
          <w:spacing w:val="0"/>
          <w:w w:val="100"/>
          <w:sz w:val="17"/>
          <w:vertAlign w:val="baseline"/>
          <w:lang w:val="en-US"/>
        </w:rPr>
        <w:t xml:space="preserve">Our Ref: 8RXTNETI/RUTH_99.D01/JAR/jar vers 1.1 rel 1.0	</w:t>
      </w:r>
      <w:r>
        <w:rPr>
          <w:rFonts w:ascii="Times New Roman" w:hAnsi="Times New Roman" w:eastAsia="Times New Roman"/>
          <w:b w:val="true"/>
          <w:color w:val="000000"/>
          <w:spacing w:val="0"/>
          <w:w w:val="100"/>
          <w:sz w:val="17"/>
          <w:vertAlign w:val="baseline"/>
          <w:lang w:val="en-US"/>
        </w:rPr>
        <w:t xml:space="preserve">13 February 1999 (First release 13 Nov 98)</w:t>
      </w:r>
    </w:p>
    <w:p>
      <w:pPr>
        <w:sectPr>
          <w:type w:val="nextPage"/>
          <w:pgSz w:w="11904" w:h="16843" w:orient="portrait"/>
          <w:pgMar w:bottom="13247" w:top="720" w:right="1439" w:left="1445" w:header="720" w:footer="720"/>
          <w:titlePg w:val="false"/>
          <w:textDirection w:val="lrTb"/>
        </w:sectPr>
      </w:pPr>
    </w:p>
    <w:p/>
    <w:p>
      <w:pPr>
        <w:sectPr>
          <w:type w:val="nextPage"/>
          <w:pgSz w:w="11904" w:h="16843" w:orient="portrait"/>
          <w:pgMar w:bottom="1044" w:top="1152" w:right="1800" w:left="1800" w:header="720" w:footer="720"/>
          <w:titlePg w:val="false"/>
          <w:textDirection w:val="lrTb"/>
        </w:sectPr>
      </w:pPr>
    </w:p>
    <w:p>
      <w:pPr>
        <w:pageBreakBefore w:val="false"/>
        <w:spacing w:before="18" w:after="0" w:line="235" w:lineRule="exact"/>
        <w:ind w:right="0" w:left="0" w:firstLine="0"/>
        <w:jc w:val="center"/>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Scriptural Responsibility of Christian Men to Unmarried Christian Women in the Church of Jesus Christ</w:t>
      </w:r>
    </w:p>
    <w:p>
      <w:pPr>
        <w:pageBreakBefore w:val="false"/>
        <w:spacing w:before="43" w:after="0" w:line="189" w:lineRule="exact"/>
        <w:ind w:right="0" w:left="0" w:firstLine="0"/>
        <w:jc w:val="center"/>
        <w:textAlignment w:val="baseline"/>
        <w:rPr>
          <w:rFonts w:ascii="Courier New" w:hAnsi="Courier New" w:eastAsia="Courier New"/>
          <w:b w:val="true"/>
          <w:i w:val="true"/>
          <w:color w:val="000000"/>
          <w:spacing w:val="0"/>
          <w:w w:val="100"/>
          <w:sz w:val="18"/>
          <w:vertAlign w:val="baseline"/>
          <w:lang w:val="en-US"/>
        </w:rPr>
      </w:pPr>
      <w:r>
        <w:rPr>
          <w:rFonts w:ascii="Courier New" w:hAnsi="Courier New" w:eastAsia="Courier New"/>
          <w:b w:val="true"/>
          <w:i w:val="true"/>
          <w:color w:val="000000"/>
          <w:spacing w:val="0"/>
          <w:w w:val="100"/>
          <w:sz w:val="18"/>
          <w:vertAlign w:val="baseline"/>
          <w:lang w:val="en-US"/>
        </w:rPr>
        <w:t xml:space="preserve">)))))))))))))))))))))))))))))))))))))))))))))))))))))))))</w:t>
      </w:r>
    </w:p>
    <w:p>
      <w:pPr>
        <w:pageBreakBefore w:val="false"/>
        <w:spacing w:before="1105" w:after="0" w:line="326" w:lineRule="exact"/>
        <w:ind w:right="0" w:left="0" w:firstLine="0"/>
        <w:jc w:val="center"/>
        <w:textAlignment w:val="baseline"/>
        <w:rPr>
          <w:rFonts w:ascii="Times New Roman" w:hAnsi="Times New Roman" w:eastAsia="Times New Roman"/>
          <w:b w:val="true"/>
          <w:color w:val="000000"/>
          <w:spacing w:val="-4"/>
          <w:w w:val="100"/>
          <w:sz w:val="29"/>
          <w:vertAlign w:val="baseline"/>
          <w:lang w:val="en-US"/>
        </w:rPr>
      </w:pPr>
      <w:r>
        <w:rPr>
          <w:rFonts w:ascii="Times New Roman" w:hAnsi="Times New Roman" w:eastAsia="Times New Roman"/>
          <w:b w:val="true"/>
          <w:color w:val="000000"/>
          <w:spacing w:val="-4"/>
          <w:w w:val="100"/>
          <w:sz w:val="29"/>
          <w:vertAlign w:val="baseline"/>
          <w:lang w:val="en-US"/>
        </w:rPr>
        <w:t xml:space="preserve">TABLE OF CONTENTS</w:t>
      </w:r>
    </w:p>
    <w:p>
      <w:pPr>
        <w:pageBreakBefore w:val="false"/>
        <w:tabs>
          <w:tab w:val="right" w:leader="dot" w:pos="9072"/>
        </w:tabs>
        <w:spacing w:before="1108" w:after="0" w:line="273" w:lineRule="exact"/>
        <w:ind w:right="0" w:left="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 INTRODUCTION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1</w:t>
      </w:r>
    </w:p>
    <w:p>
      <w:pPr>
        <w:pageBreakBefore w:val="false"/>
        <w:tabs>
          <w:tab w:val="right" w:leader="dot" w:pos="9072"/>
        </w:tabs>
        <w:spacing w:before="294" w:after="0" w:line="273" w:lineRule="exact"/>
        <w:ind w:right="0" w:left="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 SOME KEY SCRIPTURES WITH REGARD TO THIS INTERPRETATION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w:t>
      </w:r>
    </w:p>
    <w:p>
      <w:pPr>
        <w:pageBreakBefore w:val="false"/>
        <w:tabs>
          <w:tab w:val="right" w:leader="dot" w:pos="9072"/>
        </w:tabs>
        <w:spacing w:before="288" w:after="0" w:line="273" w:lineRule="exact"/>
        <w:ind w:right="0" w:left="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 TARGET SITUATION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2</w:t>
      </w:r>
    </w:p>
    <w:p>
      <w:pPr>
        <w:pageBreakBefore w:val="false"/>
        <w:tabs>
          <w:tab w:val="right" w:leader="dot" w:pos="9072"/>
        </w:tabs>
        <w:spacing w:before="294" w:after="0" w:line="273" w:lineRule="exact"/>
        <w:ind w:right="0" w:left="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4 SUMMARY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3</w:t>
      </w:r>
    </w:p>
    <w:p>
      <w:pPr>
        <w:pageBreakBefore w:val="false"/>
        <w:tabs>
          <w:tab w:val="right" w:leader="dot" w:pos="9072"/>
        </w:tabs>
        <w:spacing w:before="288" w:after="0" w:line="273" w:lineRule="exact"/>
        <w:ind w:right="0" w:left="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 ELABORATION ON INTERPRETATION OF RUTH 3:9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3</w:t>
      </w:r>
    </w:p>
    <w:p>
      <w:pPr>
        <w:pageBreakBefore w:val="false"/>
        <w:tabs>
          <w:tab w:val="right" w:leader="dot" w:pos="9072"/>
        </w:tabs>
        <w:spacing w:before="294" w:after="0" w:line="273" w:lineRule="exact"/>
        <w:ind w:right="0" w:left="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6 ELABORATION ON INTERPRETATION OF ISAIAH 4:1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7</w:t>
      </w:r>
    </w:p>
    <w:p>
      <w:pPr>
        <w:pageBreakBefore w:val="false"/>
        <w:tabs>
          <w:tab w:val="right" w:leader="dot" w:pos="9072"/>
        </w:tabs>
        <w:spacing w:before="288" w:after="0" w:line="273" w:lineRule="exact"/>
        <w:ind w:right="0" w:left="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7 ELABORATION ON INTERPRETATION OF EXODUS 21:10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8</w:t>
      </w:r>
    </w:p>
    <w:p>
      <w:pPr>
        <w:pageBreakBefore w:val="false"/>
        <w:tabs>
          <w:tab w:val="right" w:leader="dot" w:pos="9072"/>
        </w:tabs>
        <w:spacing w:before="294"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 THE RIGHT TO CALL HERSELF WIFE AND TO TAKE HIS NAME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8</w:t>
      </w:r>
    </w:p>
    <w:p>
      <w:pPr>
        <w:pageBreakBefore w:val="false"/>
        <w:tabs>
          <w:tab w:val="right" w:leader="dot" w:pos="9072"/>
        </w:tabs>
        <w:spacing w:before="288"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 FELLOWSHIP, COMPANIONSHIP AND RELATED PRIVILEGES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8</w:t>
      </w:r>
    </w:p>
    <w:p>
      <w:pPr>
        <w:pageBreakBefore w:val="false"/>
        <w:tabs>
          <w:tab w:val="right" w:leader="dot" w:pos="9072"/>
        </w:tabs>
        <w:spacing w:before="294" w:after="0" w:line="273" w:lineRule="exact"/>
        <w:ind w:right="0" w:left="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8 SOME REMARKS ON INTERPRETATION AND APPLICATION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9</w:t>
      </w:r>
    </w:p>
    <w:p>
      <w:pPr>
        <w:pageBreakBefore w:val="false"/>
        <w:tabs>
          <w:tab w:val="right" w:leader="dot" w:pos="9072"/>
        </w:tabs>
        <w:spacing w:before="288"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 IS THIS NOT A CARNAL PLOT?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10</w:t>
      </w:r>
    </w:p>
    <w:p>
      <w:pPr>
        <w:pageBreakBefore w:val="false"/>
        <w:tabs>
          <w:tab w:val="right" w:leader="dot" w:pos="9072"/>
        </w:tabs>
        <w:spacing w:before="294"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 WHAT ABOUT AIDS?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10</w:t>
      </w:r>
    </w:p>
    <w:p>
      <w:pPr>
        <w:pageBreakBefore w:val="false"/>
        <w:tabs>
          <w:tab w:val="right" w:leader="dot" w:pos="9072"/>
        </w:tabs>
        <w:spacing w:before="288"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3 ONE FLESH, BLOOD LINE AND OTHER FACTORS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10</w:t>
      </w:r>
    </w:p>
    <w:p>
      <w:pPr>
        <w:pageBreakBefore w:val="false"/>
        <w:tabs>
          <w:tab w:val="right" w:leader="dot" w:pos="9072"/>
        </w:tabs>
        <w:spacing w:before="294"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4 PSYCHOLOGICAL AND OTHER ISSUES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11</w:t>
      </w:r>
    </w:p>
    <w:p>
      <w:pPr>
        <w:pageBreakBefore w:val="false"/>
        <w:tabs>
          <w:tab w:val="right" w:leader="dot" w:pos="9072"/>
        </w:tabs>
        <w:spacing w:before="288" w:after="0" w:line="273" w:lineRule="exact"/>
        <w:ind w:right="0" w:left="36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5 UNITY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11</w:t>
      </w:r>
    </w:p>
    <w:p>
      <w:pPr>
        <w:pageBreakBefore w:val="false"/>
        <w:tabs>
          <w:tab w:val="right" w:leader="dot" w:pos="9072"/>
        </w:tabs>
        <w:spacing w:before="294" w:after="3460" w:line="273" w:lineRule="exact"/>
        <w:ind w:right="0" w:left="0"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9 CONCLUSION 	</w:t>
      </w:r>
      <w:r>
        <w:rPr>
          <w:rFonts w:ascii="Times New Roman" w:hAnsi="Times New Roman" w:eastAsia="Times New Roman"/>
          <w:b w:val="true"/>
          <w:color w:val="000000"/>
          <w:spacing w:val="0"/>
          <w:w w:val="100"/>
          <w:sz w:val="24"/>
          <w:vertAlign w:val="baseline"/>
          <w:lang w:val="en-US"/>
        </w:rPr>
        <w:t xml:space="preserve"> </w:t>
      </w:r>
      <w:r>
        <w:rPr>
          <w:rFonts w:ascii="Times New Roman" w:hAnsi="Times New Roman" w:eastAsia="Times New Roman"/>
          <w:color w:val="000000"/>
          <w:spacing w:val="0"/>
          <w:w w:val="100"/>
          <w:sz w:val="24"/>
          <w:vertAlign w:val="baseline"/>
          <w:lang w:val="en-US"/>
        </w:rPr>
        <w:t xml:space="preserve">11</w:t>
      </w:r>
    </w:p>
    <w:p>
      <w:pPr>
        <w:spacing w:before="294" w:after="3460" w:line="273" w:lineRule="exact"/>
        <w:sectPr>
          <w:type w:val="nextPage"/>
          <w:pgSz w:w="11904" w:h="16843" w:orient="portrait"/>
          <w:pgMar w:bottom="181" w:top="720" w:right="1440" w:left="1344" w:header="720" w:footer="720"/>
          <w:titlePg w:val="false"/>
          <w:textDirection w:val="lrTb"/>
        </w:sectPr>
      </w:pPr>
    </w:p>
    <w:p>
      <w:pPr>
        <w:pageBreakBefore w:val="false"/>
        <w:spacing w:before="3" w:after="0" w:line="188" w:lineRule="exact"/>
        <w:ind w:right="0" w:left="0" w:firstLine="0"/>
        <w:jc w:val="center"/>
        <w:textAlignment w:val="baseline"/>
        <w:rPr>
          <w:rFonts w:ascii="Courier New" w:hAnsi="Courier New" w:eastAsia="Courier New"/>
          <w:b w:val="true"/>
          <w:color w:val="000000"/>
          <w:spacing w:val="-1"/>
          <w:w w:val="100"/>
          <w:sz w:val="18"/>
          <w:vertAlign w:val="baseline"/>
          <w:lang w:val="en-US"/>
        </w:rPr>
      </w:pPr>
      <w:r>
        <w:rPr>
          <w:rFonts w:ascii="Courier New" w:hAnsi="Courier New" w:eastAsia="Courier New"/>
          <w:b w:val="true"/>
          <w:color w:val="000000"/>
          <w:spacing w:val="-1"/>
          <w:w w:val="100"/>
          <w:sz w:val="18"/>
          <w:vertAlign w:val="baseline"/>
          <w:lang w:val="en-US"/>
        </w:rPr>
        <w:t xml:space="preserve">)))))))))))))))))))))))))))))))))))))))))))))))))))))))))</w:t>
      </w:r>
    </w:p>
    <w:p>
      <w:pPr>
        <w:pageBreakBefore w:val="false"/>
        <w:tabs>
          <w:tab w:val="right" w:leader="none" w:pos="7560"/>
        </w:tabs>
        <w:spacing w:before="28" w:after="0" w:line="235" w:lineRule="exact"/>
        <w:ind w:right="0" w:left="2304" w:firstLine="0"/>
        <w:jc w:val="left"/>
        <w:textAlignment w:val="baseline"/>
        <w:rPr>
          <w:rFonts w:ascii="Times New Roman" w:hAnsi="Times New Roman" w:eastAsia="Times New Roman"/>
          <w:b w:val="true"/>
          <w:i w:val="true"/>
          <w:color w:val="000000"/>
          <w:spacing w:val="0"/>
          <w:w w:val="100"/>
          <w:sz w:val="20"/>
          <w:vertAlign w:val="baseline"/>
          <w:lang w:val="en-US"/>
        </w:rPr>
      </w:pPr>
      <w:r>
        <w:rPr>
          <w:rFonts w:ascii="Times New Roman" w:hAnsi="Times New Roman" w:eastAsia="Times New Roman"/>
          <w:b w:val="true"/>
          <w:i w:val="true"/>
          <w:color w:val="000000"/>
          <w:spacing w:val="0"/>
          <w:w w:val="100"/>
          <w:sz w:val="20"/>
          <w:vertAlign w:val="baseline"/>
          <w:lang w:val="en-US"/>
        </w:rPr>
        <w:t xml:space="preserve">Table of Contents	</w:t>
      </w:r>
      <w:r>
        <w:rPr>
          <w:rFonts w:ascii="Times New Roman" w:hAnsi="Times New Roman" w:eastAsia="Times New Roman"/>
          <w:b w:val="true"/>
          <w:i w:val="true"/>
          <w:color w:val="000000"/>
          <w:spacing w:val="0"/>
          <w:w w:val="100"/>
          <w:sz w:val="20"/>
          <w:vertAlign w:val="baseline"/>
          <w:lang w:val="en-US"/>
        </w:rPr>
        <w:t xml:space="preserve">7</w:t>
      </w:r>
    </w:p>
    <w:p>
      <w:pPr>
        <w:sectPr>
          <w:type w:val="continuous"/>
          <w:pgSz w:w="11904" w:h="16843" w:orient="portrait"/>
          <w:pgMar w:bottom="181" w:top="720" w:right="1410" w:left="2894" w:header="720" w:footer="720"/>
          <w:titlePg w:val="false"/>
          <w:textDirection w:val="lrTb"/>
        </w:sectPr>
      </w:pPr>
    </w:p>
    <w:p>
      <w:pPr>
        <w:pageBreakBefore w:val="false"/>
        <w:spacing w:before="18" w:after="0" w:line="235" w:lineRule="exact"/>
        <w:ind w:right="0" w:left="0" w:firstLine="0"/>
        <w:jc w:val="center"/>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Scriptural Responsibility of Christian Men to Unmarried Christian Women in the Church of Jesus Christ</w:t>
      </w:r>
    </w:p>
    <w:p>
      <w:pPr>
        <w:pageBreakBefore w:val="false"/>
        <w:spacing w:before="43" w:after="0" w:line="189" w:lineRule="exact"/>
        <w:ind w:right="0" w:left="0" w:firstLine="0"/>
        <w:jc w:val="center"/>
        <w:textAlignment w:val="baseline"/>
        <w:rPr>
          <w:rFonts w:ascii="Courier New" w:hAnsi="Courier New" w:eastAsia="Courier New"/>
          <w:b w:val="true"/>
          <w:i w:val="true"/>
          <w:color w:val="000000"/>
          <w:spacing w:val="0"/>
          <w:w w:val="100"/>
          <w:sz w:val="18"/>
          <w:vertAlign w:val="baseline"/>
          <w:lang w:val="en-US"/>
        </w:rPr>
      </w:pPr>
      <w:r>
        <w:rPr>
          <w:rFonts w:ascii="Courier New" w:hAnsi="Courier New" w:eastAsia="Courier New"/>
          <w:b w:val="true"/>
          <w:i w:val="true"/>
          <w:color w:val="000000"/>
          <w:spacing w:val="0"/>
          <w:w w:val="100"/>
          <w:sz w:val="18"/>
          <w:vertAlign w:val="baseline"/>
          <w:lang w:val="en-US"/>
        </w:rPr>
        <w:t xml:space="preserve">)))))))))))))))))))))))))))))))))))))))))))))))))))))))))</w:t>
      </w:r>
    </w:p>
    <w:p>
      <w:pPr>
        <w:pageBreakBefore w:val="false"/>
        <w:spacing w:before="851" w:after="0" w:line="355" w:lineRule="exact"/>
        <w:ind w:right="0" w:left="0" w:firstLine="0"/>
        <w:jc w:val="center"/>
        <w:textAlignment w:val="baseline"/>
        <w:rPr>
          <w:rFonts w:ascii="Times New Roman" w:hAnsi="Times New Roman" w:eastAsia="Times New Roman"/>
          <w:b w:val="true"/>
          <w:color w:val="000000"/>
          <w:spacing w:val="0"/>
          <w:w w:val="100"/>
          <w:sz w:val="29"/>
          <w:vertAlign w:val="baseline"/>
          <w:lang w:val="en-US"/>
        </w:rPr>
      </w:pPr>
      <w:r>
        <w:rPr>
          <w:rFonts w:ascii="Times New Roman" w:hAnsi="Times New Roman" w:eastAsia="Times New Roman"/>
          <w:b w:val="true"/>
          <w:color w:val="000000"/>
          <w:spacing w:val="0"/>
          <w:w w:val="100"/>
          <w:sz w:val="29"/>
          <w:vertAlign w:val="baseline"/>
          <w:lang w:val="en-US"/>
        </w:rPr>
        <w:t xml:space="preserve">A PRELIMINARY DISCOURSE ON THE</w:t>
        <w:br/>
      </w:r>
      <w:r>
        <w:rPr>
          <w:rFonts w:ascii="Times New Roman" w:hAnsi="Times New Roman" w:eastAsia="Times New Roman"/>
          <w:b w:val="true"/>
          <w:color w:val="000000"/>
          <w:spacing w:val="0"/>
          <w:w w:val="100"/>
          <w:sz w:val="29"/>
          <w:vertAlign w:val="baseline"/>
          <w:lang w:val="en-US"/>
        </w:rPr>
        <w:t xml:space="preserve">SCRIPTURAL RESPONSIBILITY OF CHRISTIAN MEN</w:t>
        <w:br/>
      </w:r>
      <w:r>
        <w:rPr>
          <w:rFonts w:ascii="Times New Roman" w:hAnsi="Times New Roman" w:eastAsia="Times New Roman"/>
          <w:b w:val="true"/>
          <w:color w:val="000000"/>
          <w:spacing w:val="0"/>
          <w:w w:val="100"/>
          <w:sz w:val="29"/>
          <w:vertAlign w:val="baseline"/>
          <w:lang w:val="en-US"/>
        </w:rPr>
        <w:t xml:space="preserve">TOWARDS UNMARRIED CHRISTIAN WOMEN</w:t>
        <w:br/>
      </w:r>
      <w:r>
        <w:rPr>
          <w:rFonts w:ascii="Times New Roman" w:hAnsi="Times New Roman" w:eastAsia="Times New Roman"/>
          <w:b w:val="true"/>
          <w:color w:val="000000"/>
          <w:spacing w:val="0"/>
          <w:w w:val="100"/>
          <w:sz w:val="29"/>
          <w:vertAlign w:val="baseline"/>
          <w:lang w:val="en-US"/>
        </w:rPr>
        <w:t xml:space="preserve">IN THE CHURCH OF JESUS CHRIST:</w:t>
      </w:r>
    </w:p>
    <w:p>
      <w:pPr>
        <w:pageBreakBefore w:val="false"/>
        <w:spacing w:before="652" w:after="638" w:line="274" w:lineRule="exact"/>
        <w:ind w:right="0" w:left="0" w:firstLine="0"/>
        <w:jc w:val="center"/>
        <w:textAlignment w:val="baseline"/>
        <w:rPr>
          <w:rFonts w:ascii="Times New Roman" w:hAnsi="Times New Roman" w:eastAsia="Times New Roman"/>
          <w:b w:val="true"/>
          <w:i w:val="true"/>
          <w:color w:val="000000"/>
          <w:spacing w:val="1"/>
          <w:w w:val="100"/>
          <w:sz w:val="24"/>
          <w:vertAlign w:val="baseline"/>
          <w:lang w:val="en-US"/>
        </w:rPr>
      </w:pPr>
      <w:r>
        <w:rPr>
          <w:rFonts w:ascii="Times New Roman" w:hAnsi="Times New Roman" w:eastAsia="Times New Roman"/>
          <w:b w:val="true"/>
          <w:i w:val="true"/>
          <w:color w:val="000000"/>
          <w:spacing w:val="1"/>
          <w:w w:val="100"/>
          <w:sz w:val="24"/>
          <w:vertAlign w:val="baseline"/>
          <w:lang w:val="en-US"/>
        </w:rPr>
        <w:t xml:space="preserve">A scriptural review of Ruth in 1998</w:t>
      </w:r>
    </w:p>
    <w:tbl>
      <w:tblPr>
        <w:jc w:val="left"/>
        <w:tblInd w:w="934" w:type="dxa"/>
        <w:tblLayout w:type="fixed"/>
        <w:tblCellMar>
          <w:left w:w="0" w:type="dxa"/>
          <w:right w:w="0" w:type="dxa"/>
        </w:tblCellMar>
      </w:tblPr>
      <w:tblGrid>
        <w:gridCol w:w="7190"/>
      </w:tblGrid>
      <w:tr>
        <w:trPr>
          <w:trHeight w:val="2990" w:hRule="exact"/>
        </w:trPr>
        <w:tc>
          <w:tcPr>
            <w:tcW w:w="8124" w:type="auto"/>
            <w:gridSpan w:val="1"/>
            <w:tcBorders>
              <w:top w:val="double" w:sz="2" w:color="000000"/>
              <w:left w:val="double" w:sz="2" w:color="000000"/>
              <w:bottom w:val="double" w:sz="2" w:color="000000"/>
              <w:right w:val="double" w:sz="2" w:color="000000"/>
            </w:tcBorders>
            <w:shd w:val="clear" w:color="E4E4E4" w:fill="E4E4E4"/>
            <w:textDirection w:val="lrTb"/>
            <w:vAlign w:val="top"/>
          </w:tcPr>
          <w:p>
            <w:pPr>
              <w:pageBreakBefore w:val="false"/>
              <w:spacing w:before="306" w:after="0" w:line="230" w:lineRule="exact"/>
              <w:ind w:right="0" w:left="0" w:firstLine="0"/>
              <w:jc w:val="center"/>
              <w:textAlignment w:val="baseline"/>
              <w:rPr>
                <w:rFonts w:ascii="Times New Roman" w:hAnsi="Times New Roman" w:eastAsia="Times New Roman"/>
                <w:b w:val="true"/>
                <w:color w:val="000000"/>
                <w:spacing w:val="-2"/>
                <w:w w:val="100"/>
                <w:sz w:val="20"/>
                <w:vertAlign w:val="baseline"/>
                <w:lang w:val="en-US"/>
              </w:rPr>
            </w:pPr>
            <w:r>
              <w:rPr>
                <w:rFonts w:ascii="Times New Roman" w:hAnsi="Times New Roman" w:eastAsia="Times New Roman"/>
                <w:b w:val="true"/>
                <w:color w:val="000000"/>
                <w:spacing w:val="-2"/>
                <w:w w:val="100"/>
                <w:sz w:val="20"/>
                <w:vertAlign w:val="baseline"/>
                <w:lang w:val="en-US"/>
              </w:rPr>
              <w:t xml:space="preserve">SCRIPTURE GIVEN TO ME</w:t>
            </w:r>
          </w:p>
          <w:p>
            <w:pPr>
              <w:pageBreakBefore w:val="false"/>
              <w:spacing w:before="10" w:after="0" w:line="230" w:lineRule="exact"/>
              <w:ind w:right="0" w:left="0" w:firstLine="0"/>
              <w:jc w:val="center"/>
              <w:textAlignment w:val="baseline"/>
              <w:rPr>
                <w:rFonts w:ascii="Times New Roman" w:hAnsi="Times New Roman" w:eastAsia="Times New Roman"/>
                <w:b w:val="true"/>
                <w:color w:val="000000"/>
                <w:spacing w:val="-3"/>
                <w:w w:val="100"/>
                <w:sz w:val="20"/>
                <w:vertAlign w:val="baseline"/>
                <w:lang w:val="en-US"/>
              </w:rPr>
            </w:pPr>
            <w:r>
              <w:rPr>
                <w:rFonts w:ascii="Times New Roman" w:hAnsi="Times New Roman" w:eastAsia="Times New Roman"/>
                <w:b w:val="true"/>
                <w:color w:val="000000"/>
                <w:spacing w:val="-3"/>
                <w:w w:val="100"/>
                <w:sz w:val="20"/>
                <w:vertAlign w:val="baseline"/>
                <w:lang w:val="en-US"/>
              </w:rPr>
              <w:t xml:space="preserve">WHEN I ASKED GOD IF HE REALLY WANTED ME TO WRITE THIS</w:t>
            </w:r>
          </w:p>
          <w:p>
            <w:pPr>
              <w:pageBreakBefore w:val="false"/>
              <w:spacing w:before="244" w:after="275" w:line="240" w:lineRule="exact"/>
              <w:ind w:right="216" w:left="144" w:firstLine="0"/>
              <w:jc w:val="left"/>
              <w:textAlignment w:val="baseline"/>
              <w:rPr>
                <w:rFonts w:ascii="Times New Roman" w:hAnsi="Times New Roman" w:eastAsia="Times New Roman"/>
                <w:b w:val="true"/>
                <w:color w:val="000000"/>
                <w:spacing w:val="0"/>
                <w:w w:val="100"/>
                <w:sz w:val="20"/>
                <w:vertAlign w:val="baseline"/>
                <w:lang w:val="en-US"/>
              </w:rPr>
            </w:pPr>
            <w:r>
              <w:rPr>
                <w:rFonts w:ascii="Times New Roman" w:hAnsi="Times New Roman" w:eastAsia="Times New Roman"/>
                <w:b w:val="true"/>
                <w:color w:val="000000"/>
                <w:spacing w:val="0"/>
                <w:w w:val="100"/>
                <w:sz w:val="20"/>
                <w:vertAlign w:val="baseline"/>
                <w:lang w:val="en-US"/>
              </w:rPr>
              <w:t xml:space="preserve">MARK 7:7 </w:t>
            </w:r>
            <w:r>
              <w:rPr>
                <w:rFonts w:ascii="Times New Roman" w:hAnsi="Times New Roman" w:eastAsia="Times New Roman"/>
                <w:color w:val="000000"/>
                <w:spacing w:val="0"/>
                <w:w w:val="100"/>
                <w:sz w:val="20"/>
                <w:vertAlign w:val="baseline"/>
                <w:lang w:val="en-US"/>
              </w:rPr>
              <w:t xml:space="preserve">"In vain (fruitlessly and without profit) do they worship Me, ordering </w:t>
            </w:r>
            <w:r>
              <w:rPr>
                <w:rFonts w:ascii="Times New Roman" w:hAnsi="Times New Roman" w:eastAsia="Times New Roman"/>
                <w:i w:val="true"/>
                <w:color w:val="000000"/>
                <w:spacing w:val="0"/>
                <w:w w:val="100"/>
                <w:sz w:val="20"/>
                <w:vertAlign w:val="baseline"/>
                <w:lang w:val="en-US"/>
              </w:rPr>
              <w:t xml:space="preserve">and </w:t>
            </w:r>
            <w:r>
              <w:rPr>
                <w:rFonts w:ascii="Times New Roman" w:hAnsi="Times New Roman" w:eastAsia="Times New Roman"/>
                <w:color w:val="000000"/>
                <w:spacing w:val="0"/>
                <w:w w:val="100"/>
                <w:sz w:val="20"/>
                <w:vertAlign w:val="baseline"/>
                <w:lang w:val="en-US"/>
              </w:rPr>
              <w:t xml:space="preserve">teaching [to be obeyed] as doctrines the commandments </w:t>
            </w:r>
            <w:r>
              <w:rPr>
                <w:rFonts w:ascii="Times New Roman" w:hAnsi="Times New Roman" w:eastAsia="Times New Roman"/>
                <w:i w:val="true"/>
                <w:color w:val="000000"/>
                <w:spacing w:val="0"/>
                <w:w w:val="100"/>
                <w:sz w:val="20"/>
                <w:vertAlign w:val="baseline"/>
                <w:lang w:val="en-US"/>
              </w:rPr>
              <w:t xml:space="preserve">and </w:t>
            </w:r>
            <w:r>
              <w:rPr>
                <w:rFonts w:ascii="Times New Roman" w:hAnsi="Times New Roman" w:eastAsia="Times New Roman"/>
                <w:color w:val="000000"/>
                <w:spacing w:val="0"/>
                <w:w w:val="100"/>
                <w:sz w:val="20"/>
                <w:vertAlign w:val="baseline"/>
                <w:lang w:val="en-US"/>
              </w:rPr>
              <w:t xml:space="preserve">precepts of men. [Isa 29:13] </w:t>
            </w:r>
            <w:r>
              <w:rPr>
                <w:rFonts w:ascii="Times New Roman" w:hAnsi="Times New Roman" w:eastAsia="Times New Roman"/>
                <w:b w:val="true"/>
                <w:color w:val="000000"/>
                <w:spacing w:val="0"/>
                <w:w w:val="100"/>
                <w:sz w:val="20"/>
                <w:vertAlign w:val="baseline"/>
                <w:lang w:val="en-US"/>
              </w:rPr>
              <w:t xml:space="preserve">8 </w:t>
            </w:r>
            <w:r>
              <w:rPr>
                <w:rFonts w:ascii="Times New Roman" w:hAnsi="Times New Roman" w:eastAsia="Times New Roman"/>
                <w:color w:val="000000"/>
                <w:spacing w:val="0"/>
                <w:w w:val="100"/>
                <w:sz w:val="20"/>
                <w:vertAlign w:val="baseline"/>
                <w:lang w:val="en-US"/>
              </w:rPr>
              <w:t xml:space="preserve">You disregard </w:t>
            </w:r>
            <w:r>
              <w:rPr>
                <w:rFonts w:ascii="Times New Roman" w:hAnsi="Times New Roman" w:eastAsia="Times New Roman"/>
                <w:i w:val="true"/>
                <w:color w:val="000000"/>
                <w:spacing w:val="0"/>
                <w:w w:val="100"/>
                <w:sz w:val="20"/>
                <w:vertAlign w:val="baseline"/>
                <w:lang w:val="en-US"/>
              </w:rPr>
              <w:t xml:space="preserve">and </w:t>
            </w:r>
            <w:r>
              <w:rPr>
                <w:rFonts w:ascii="Times New Roman" w:hAnsi="Times New Roman" w:eastAsia="Times New Roman"/>
                <w:color w:val="000000"/>
                <w:spacing w:val="0"/>
                <w:w w:val="100"/>
                <w:sz w:val="20"/>
                <w:vertAlign w:val="baseline"/>
                <w:lang w:val="en-US"/>
              </w:rPr>
              <w:t xml:space="preserve">give up </w:t>
            </w:r>
            <w:r>
              <w:rPr>
                <w:rFonts w:ascii="Times New Roman" w:hAnsi="Times New Roman" w:eastAsia="Times New Roman"/>
                <w:i w:val="true"/>
                <w:color w:val="000000"/>
                <w:spacing w:val="0"/>
                <w:w w:val="100"/>
                <w:sz w:val="20"/>
                <w:vertAlign w:val="baseline"/>
                <w:lang w:val="en-US"/>
              </w:rPr>
              <w:t xml:space="preserve">and </w:t>
            </w:r>
            <w:r>
              <w:rPr>
                <w:rFonts w:ascii="Times New Roman" w:hAnsi="Times New Roman" w:eastAsia="Times New Roman"/>
                <w:color w:val="000000"/>
                <w:spacing w:val="0"/>
                <w:w w:val="100"/>
                <w:sz w:val="20"/>
                <w:vertAlign w:val="baseline"/>
                <w:lang w:val="en-US"/>
              </w:rPr>
              <w:t xml:space="preserve">ask to depart from you the commandment of God and cling to the tradition of men [keeping it carefully and faithfully]. </w:t>
            </w:r>
            <w:r>
              <w:rPr>
                <w:rFonts w:ascii="Times New Roman" w:hAnsi="Times New Roman" w:eastAsia="Times New Roman"/>
                <w:b w:val="true"/>
                <w:color w:val="000000"/>
                <w:spacing w:val="0"/>
                <w:w w:val="100"/>
                <w:sz w:val="20"/>
                <w:vertAlign w:val="baseline"/>
                <w:lang w:val="en-US"/>
              </w:rPr>
              <w:t xml:space="preserve">9 </w:t>
            </w:r>
            <w:r>
              <w:rPr>
                <w:rFonts w:ascii="Times New Roman" w:hAnsi="Times New Roman" w:eastAsia="Times New Roman"/>
                <w:color w:val="000000"/>
                <w:spacing w:val="0"/>
                <w:w w:val="100"/>
                <w:sz w:val="20"/>
                <w:vertAlign w:val="baseline"/>
                <w:lang w:val="en-US"/>
              </w:rPr>
              <w:t xml:space="preserve">And He said to them, You have a fine way of rejecting [thus thwarting and nullifying and doing away with] the commandment of God in order to keep your tradition (your own human regulations)!" (Amplified Bible)</w:t>
            </w:r>
          </w:p>
        </w:tc>
      </w:tr>
    </w:tbl>
    <w:p>
      <w:pPr>
        <w:spacing w:before="0" w:after="2445" w:line="20" w:lineRule="exact"/>
      </w:pPr>
    </w:p>
    <w:p>
      <w:pPr>
        <w:pageBreakBefore w:val="false"/>
        <w:spacing w:before="3" w:after="0" w:line="273" w:lineRule="exact"/>
        <w:ind w:right="0" w:left="0" w:firstLine="0"/>
        <w:jc w:val="left"/>
        <w:textAlignment w:val="baseline"/>
        <w:rPr>
          <w:rFonts w:ascii="Times New Roman" w:hAnsi="Times New Roman" w:eastAsia="Times New Roman"/>
          <w:b w:val="true"/>
          <w:color w:val="000000"/>
          <w:spacing w:val="20"/>
          <w:w w:val="100"/>
          <w:sz w:val="24"/>
          <w:vertAlign w:val="baseline"/>
          <w:lang w:val="en-US"/>
        </w:rPr>
      </w:pPr>
      <w:r>
        <w:rPr>
          <w:rFonts w:ascii="Times New Roman" w:hAnsi="Times New Roman" w:eastAsia="Times New Roman"/>
          <w:b w:val="true"/>
          <w:color w:val="000000"/>
          <w:spacing w:val="20"/>
          <w:w w:val="100"/>
          <w:sz w:val="24"/>
          <w:vertAlign w:val="baseline"/>
          <w:lang w:val="en-US"/>
        </w:rPr>
        <w:t xml:space="preserve">13 INTRODUCTION</w:t>
      </w:r>
    </w:p>
    <w:p>
      <w:pPr>
        <w:pageBreakBefore w:val="false"/>
        <w:spacing w:before="299" w:after="0" w:line="303" w:lineRule="exact"/>
        <w:ind w:right="72" w:left="28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document has come about in response to a specific situation which is, in turn the culmination of years of intensive Bible Study, prayer and Spirit Led observation since I first became concerned about the level of Divorce in the Church and the extent of distress of single Christian women.</w:t>
      </w:r>
    </w:p>
    <w:p>
      <w:pPr>
        <w:pageBreakBefore w:val="false"/>
        <w:spacing w:before="319" w:after="0" w:line="305" w:lineRule="exact"/>
        <w:ind w:right="72" w:left="288" w:firstLine="0"/>
        <w:jc w:val="both"/>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When I first cried out to God to ask Him "Why is there so much divorce", I had no idea of the magnitude of the problem both spiritually and in the "natural". Nearly four years later I continue to obtain additional insight, sometimes on an almost daily basis. While diagnosing the spiritual, doctrinal and carnal roots of the problem is one thing, formulating a technical response to the problem is considerably more challenging. </w:t>
      </w:r>
      <w:r>
        <w:rPr>
          <w:rFonts w:ascii="Times New Roman" w:hAnsi="Times New Roman" w:eastAsia="Times New Roman"/>
          <w:b w:val="true"/>
          <w:color w:val="000000"/>
          <w:spacing w:val="-2"/>
          <w:w w:val="100"/>
          <w:sz w:val="24"/>
          <w:vertAlign w:val="baseline"/>
          <w:lang w:val="en-US"/>
        </w:rPr>
        <w:t xml:space="preserve">Reaching a point where an approach can be identified which leads to practical, faith filled action is a far greater challenge. </w:t>
      </w:r>
      <w:r>
        <w:rPr>
          <w:rFonts w:ascii="Times New Roman" w:hAnsi="Times New Roman" w:eastAsia="Times New Roman"/>
          <w:color w:val="000000"/>
          <w:spacing w:val="-2"/>
          <w:w w:val="100"/>
          <w:sz w:val="24"/>
          <w:vertAlign w:val="baseline"/>
          <w:lang w:val="en-US"/>
        </w:rPr>
        <w:t xml:space="preserve">At this stage, this document will only go so far as to suggest the broad, scripturally correct action that is indicated, considerably more experience with the practical application of these scriptures will be required before it is possible to write more than theoretically about the practical aspects.</w:t>
      </w:r>
    </w:p>
    <w:p>
      <w:pPr>
        <w:pageBreakBefore w:val="false"/>
        <w:spacing w:before="298" w:after="0" w:line="188" w:lineRule="exact"/>
        <w:ind w:right="0" w:left="0" w:firstLine="0"/>
        <w:jc w:val="center"/>
        <w:textAlignment w:val="baseline"/>
        <w:rPr>
          <w:rFonts w:ascii="Courier New" w:hAnsi="Courier New" w:eastAsia="Courier New"/>
          <w:b w:val="true"/>
          <w:color w:val="000000"/>
          <w:spacing w:val="-1"/>
          <w:w w:val="100"/>
          <w:sz w:val="18"/>
          <w:vertAlign w:val="baseline"/>
          <w:lang w:val="en-US"/>
        </w:rPr>
      </w:pPr>
      <w:r>
        <w:rPr>
          <w:rFonts w:ascii="Courier New" w:hAnsi="Courier New" w:eastAsia="Courier New"/>
          <w:b w:val="true"/>
          <w:color w:val="000000"/>
          <w:spacing w:val="-1"/>
          <w:w w:val="100"/>
          <w:sz w:val="18"/>
          <w:vertAlign w:val="baseline"/>
          <w:lang w:val="en-US"/>
        </w:rPr>
        <w:t xml:space="preserve">)))))))))))))))))))))))))))))))))))))))))))))))))))))))))</w:t>
      </w:r>
    </w:p>
    <w:p>
      <w:pPr>
        <w:pageBreakBefore w:val="false"/>
        <w:spacing w:before="28" w:after="0" w:line="235" w:lineRule="exact"/>
        <w:ind w:right="252" w:left="0" w:firstLine="0"/>
        <w:jc w:val="right"/>
        <w:textAlignment w:val="baseline"/>
        <w:rPr>
          <w:rFonts w:ascii="Times New Roman" w:hAnsi="Times New Roman" w:eastAsia="Times New Roman"/>
          <w:b w:val="true"/>
          <w:i w:val="true"/>
          <w:color w:val="000000"/>
          <w:spacing w:val="1"/>
          <w:w w:val="100"/>
          <w:sz w:val="20"/>
          <w:vertAlign w:val="baseline"/>
          <w:lang w:val="en-US"/>
        </w:rPr>
      </w:pPr>
      <w:r>
        <w:rPr>
          <w:rFonts w:ascii="Times New Roman" w:hAnsi="Times New Roman" w:eastAsia="Times New Roman"/>
          <w:b w:val="true"/>
          <w:i w:val="true"/>
          <w:color w:val="000000"/>
          <w:spacing w:val="1"/>
          <w:w w:val="100"/>
          <w:sz w:val="20"/>
          <w:vertAlign w:val="baseline"/>
          <w:lang w:val="en-US"/>
        </w:rPr>
        <w:t xml:space="preserve">Page : 1</w:t>
      </w:r>
    </w:p>
    <w:p>
      <w:pPr>
        <w:sectPr>
          <w:type w:val="nextPage"/>
          <w:pgSz w:w="11904" w:h="16843" w:orient="portrait"/>
          <w:pgMar w:bottom="181" w:top="720" w:right="1366" w:left="1418" w:header="720" w:footer="720"/>
          <w:titlePg w:val="false"/>
          <w:textDirection w:val="lrTb"/>
        </w:sectPr>
      </w:pPr>
    </w:p>
    <w:p>
      <w:pPr>
        <w:pageBreakBefore w:val="false"/>
        <w:spacing w:before="18" w:after="0" w:line="235" w:lineRule="exact"/>
        <w:ind w:right="72" w:left="0" w:firstLine="0"/>
        <w:jc w:val="center"/>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Scriptural Responsibility of Christian Men to Unmarried Christian Women in the Church of Jesus Christ</w:t>
      </w:r>
    </w:p>
    <w:p>
      <w:pPr>
        <w:pageBreakBefore w:val="false"/>
        <w:spacing w:before="43" w:after="0" w:line="189" w:lineRule="exact"/>
        <w:ind w:right="72" w:left="0" w:firstLine="0"/>
        <w:jc w:val="center"/>
        <w:textAlignment w:val="baseline"/>
        <w:rPr>
          <w:rFonts w:ascii="Courier New" w:hAnsi="Courier New" w:eastAsia="Courier New"/>
          <w:b w:val="true"/>
          <w:i w:val="true"/>
          <w:color w:val="000000"/>
          <w:spacing w:val="0"/>
          <w:w w:val="100"/>
          <w:sz w:val="18"/>
          <w:vertAlign w:val="baseline"/>
          <w:lang w:val="en-US"/>
        </w:rPr>
      </w:pPr>
      <w:r>
        <w:rPr>
          <w:rFonts w:ascii="Courier New" w:hAnsi="Courier New" w:eastAsia="Courier New"/>
          <w:b w:val="true"/>
          <w:i w:val="true"/>
          <w:color w:val="000000"/>
          <w:spacing w:val="0"/>
          <w:w w:val="100"/>
          <w:sz w:val="18"/>
          <w:vertAlign w:val="baseline"/>
          <w:lang w:val="en-US"/>
        </w:rPr>
        <w:t xml:space="preserve">)))))))))))))))))))))))))))))))))))))))))))))))))))))))))</w:t>
      </w:r>
    </w:p>
    <w:p>
      <w:pPr>
        <w:pageBreakBefore w:val="false"/>
        <w:spacing w:before="239" w:after="0" w:line="310" w:lineRule="exact"/>
        <w:ind w:right="72" w:left="28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document is my first attempt to set in writing for comment a small fraction of what I have seen in this study. </w:t>
      </w:r>
      <w:r>
        <w:rPr>
          <w:rFonts w:ascii="Times New Roman" w:hAnsi="Times New Roman" w:eastAsia="Times New Roman"/>
          <w:b w:val="true"/>
          <w:color w:val="000000"/>
          <w:spacing w:val="0"/>
          <w:w w:val="100"/>
          <w:sz w:val="24"/>
          <w:vertAlign w:val="baseline"/>
          <w:lang w:val="en-US"/>
        </w:rPr>
        <w:t xml:space="preserve">It is prepared in response to a specific set of circumstances and is by no means intended as a general document to be applied by any person who happens to lay their hands on a copy.</w:t>
      </w:r>
    </w:p>
    <w:p>
      <w:pPr>
        <w:pageBreakBefore w:val="false"/>
        <w:spacing w:before="301" w:after="0" w:line="304" w:lineRule="exact"/>
        <w:ind w:right="72" w:left="28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There are numerous issues of a social, religious and legal nature which are inevitably confronted by the interpretation presented in this document of which I am aware. Some of which I have answers for. There are many for which I do not have answers at this time but have no doubt that God does. No doubt there are many other factors which I am not even aware of at this time. Many other answers can be obtained from the God's Free Men and Women internet web site at </w:t>
      </w:r>
      <w:hyperlink r:id="dhId4">
        <w:r>
          <w:rPr>
            <w:rFonts w:ascii="Times New Roman" w:hAnsi="Times New Roman" w:eastAsia="Times New Roman"/>
            <w:color w:val="0000FF"/>
            <w:spacing w:val="0"/>
            <w:w w:val="100"/>
            <w:sz w:val="24"/>
            <w:u w:val="single"/>
            <w:vertAlign w:val="baseline"/>
            <w:lang w:val="en-US"/>
          </w:rPr>
          <w:t xml:space="preserve">bfree.org</w:t>
        </w:r>
      </w:hyperlink>
      <w:r>
        <w:rPr>
          <w:rFonts w:ascii="Times New Roman" w:hAnsi="Times New Roman" w:eastAsia="Times New Roman"/>
          <w:color w:val="000000"/>
          <w:spacing w:val="0"/>
          <w:w w:val="100"/>
          <w:sz w:val="24"/>
          <w:vertAlign w:val="baseline"/>
          <w:lang w:val="en-US"/>
        </w:rPr>
        <w:t xml:space="preserve">.</w:t>
      </w:r>
    </w:p>
    <w:p>
      <w:pPr>
        <w:pageBreakBefore w:val="false"/>
        <w:spacing w:before="290" w:after="0" w:line="304" w:lineRule="exact"/>
        <w:ind w:right="72" w:left="288"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At the same time I have no doubt that this document is the beginning of a work in the Church of Jesus Christ to remove what seems to me to be perhaps the biggest single doctrinal blemish on the "Bride of Christ" that must be dealt with before the return of T</w:t>
      </w:r>
      <w:r>
        <w:rPr>
          <w:rFonts w:ascii="Times New Roman" w:hAnsi="Times New Roman" w:eastAsia="Times New Roman"/>
          <w:color w:val="000000"/>
          <w:spacing w:val="-4"/>
          <w:w w:val="100"/>
          <w:sz w:val="19"/>
          <w:vertAlign w:val="baseline"/>
          <w:lang w:val="en-US"/>
        </w:rPr>
        <w:t xml:space="preserve">HE </w:t>
      </w:r>
      <w:r>
        <w:rPr>
          <w:rFonts w:ascii="Times New Roman" w:hAnsi="Times New Roman" w:eastAsia="Times New Roman"/>
          <w:color w:val="000000"/>
          <w:spacing w:val="-4"/>
          <w:w w:val="100"/>
          <w:sz w:val="24"/>
          <w:vertAlign w:val="baseline"/>
          <w:lang w:val="en-US"/>
        </w:rPr>
        <w:t xml:space="preserve">L</w:t>
      </w:r>
      <w:r>
        <w:rPr>
          <w:rFonts w:ascii="Times New Roman" w:hAnsi="Times New Roman" w:eastAsia="Times New Roman"/>
          <w:color w:val="000000"/>
          <w:spacing w:val="-4"/>
          <w:w w:val="100"/>
          <w:sz w:val="19"/>
          <w:vertAlign w:val="baseline"/>
          <w:lang w:val="en-US"/>
        </w:rPr>
        <w:t xml:space="preserve">ORD </w:t>
      </w:r>
      <w:r>
        <w:rPr>
          <w:rFonts w:ascii="Times New Roman" w:hAnsi="Times New Roman" w:eastAsia="Times New Roman"/>
          <w:color w:val="000000"/>
          <w:spacing w:val="-4"/>
          <w:w w:val="100"/>
          <w:sz w:val="24"/>
          <w:vertAlign w:val="baseline"/>
          <w:lang w:val="en-US"/>
        </w:rPr>
        <w:t xml:space="preserve">J</w:t>
      </w:r>
      <w:r>
        <w:rPr>
          <w:rFonts w:ascii="Times New Roman" w:hAnsi="Times New Roman" w:eastAsia="Times New Roman"/>
          <w:color w:val="000000"/>
          <w:spacing w:val="-4"/>
          <w:w w:val="100"/>
          <w:sz w:val="19"/>
          <w:vertAlign w:val="baseline"/>
          <w:lang w:val="en-US"/>
        </w:rPr>
        <w:t xml:space="preserve">ESUS </w:t>
      </w:r>
      <w:r>
        <w:rPr>
          <w:rFonts w:ascii="Times New Roman" w:hAnsi="Times New Roman" w:eastAsia="Times New Roman"/>
          <w:color w:val="000000"/>
          <w:spacing w:val="-4"/>
          <w:w w:val="100"/>
          <w:sz w:val="24"/>
          <w:vertAlign w:val="baseline"/>
          <w:lang w:val="en-US"/>
        </w:rPr>
        <w:t xml:space="preserve">C</w:t>
      </w:r>
      <w:r>
        <w:rPr>
          <w:rFonts w:ascii="Times New Roman" w:hAnsi="Times New Roman" w:eastAsia="Times New Roman"/>
          <w:color w:val="000000"/>
          <w:spacing w:val="-4"/>
          <w:w w:val="100"/>
          <w:sz w:val="19"/>
          <w:vertAlign w:val="baseline"/>
          <w:lang w:val="en-US"/>
        </w:rPr>
        <w:t xml:space="preserve">HRIST</w:t>
      </w:r>
      <w:r>
        <w:rPr>
          <w:rFonts w:ascii="Times New Roman" w:hAnsi="Times New Roman" w:eastAsia="Times New Roman"/>
          <w:color w:val="000000"/>
          <w:spacing w:val="-4"/>
          <w:w w:val="100"/>
          <w:sz w:val="24"/>
          <w:vertAlign w:val="baseline"/>
          <w:lang w:val="en-US"/>
        </w:rPr>
        <w:t xml:space="preserve">. As such, this is an intensely serious and heavy teaching. I appeal to all readers to address this document with the seriousness and reverence that the subject deserves.</w:t>
      </w:r>
    </w:p>
    <w:p>
      <w:pPr>
        <w:pageBreakBefore w:val="false"/>
        <w:spacing w:before="290" w:after="0" w:line="384" w:lineRule="exact"/>
        <w:ind w:right="72" w:left="288" w:firstLine="0"/>
        <w:jc w:val="both"/>
        <w:textAlignment w:val="baseline"/>
        <w:rPr>
          <w:rFonts w:ascii="Times New Roman" w:hAnsi="Times New Roman" w:eastAsia="Times New Roman"/>
          <w:b w:val="true"/>
          <w:i w:val="true"/>
          <w:color w:val="000000"/>
          <w:spacing w:val="-2"/>
          <w:w w:val="100"/>
          <w:sz w:val="29"/>
          <w:vertAlign w:val="baseline"/>
          <w:lang w:val="en-US"/>
        </w:rPr>
      </w:pPr>
      <w:r>
        <w:rPr>
          <w:rFonts w:ascii="Times New Roman" w:hAnsi="Times New Roman" w:eastAsia="Times New Roman"/>
          <w:b w:val="true"/>
          <w:i w:val="true"/>
          <w:color w:val="000000"/>
          <w:spacing w:val="-2"/>
          <w:w w:val="100"/>
          <w:sz w:val="29"/>
          <w:vertAlign w:val="baseline"/>
          <w:lang w:val="en-US"/>
        </w:rPr>
        <w:t xml:space="preserve">As you read further, please consider that it is possible that more people are being spiritually destroyed on the earth daily through ramifications of this teaching, which I will not even attempt to address in this document, than through any other area of dark ages doctrine that remains in the church today!</w:t>
      </w:r>
    </w:p>
    <w:p>
      <w:pPr>
        <w:pageBreakBefore w:val="false"/>
        <w:tabs>
          <w:tab w:val="left" w:leader="none" w:pos="648"/>
        </w:tabs>
        <w:spacing w:before="651" w:after="0" w:line="274" w:lineRule="exact"/>
        <w:ind w:right="72" w:left="0" w:firstLine="0"/>
        <w:jc w:val="left"/>
        <w:textAlignment w:val="baseline"/>
        <w:rPr>
          <w:rFonts w:ascii="Times New Roman" w:hAnsi="Times New Roman" w:eastAsia="Times New Roman"/>
          <w:b w:val="true"/>
          <w:color w:val="000000"/>
          <w:spacing w:val="-4"/>
          <w:w w:val="100"/>
          <w:sz w:val="24"/>
          <w:vertAlign w:val="baseline"/>
          <w:lang w:val="en-US"/>
        </w:rPr>
      </w:pPr>
      <w:r>
        <w:rPr>
          <w:rFonts w:ascii="Times New Roman" w:hAnsi="Times New Roman" w:eastAsia="Times New Roman"/>
          <w:b w:val="true"/>
          <w:color w:val="000000"/>
          <w:spacing w:val="-4"/>
          <w:w w:val="100"/>
          <w:sz w:val="24"/>
          <w:vertAlign w:val="baseline"/>
          <w:lang w:val="en-US"/>
        </w:rPr>
        <w:t xml:space="preserve">14	</w:t>
      </w:r>
      <w:r>
        <w:rPr>
          <w:rFonts w:ascii="Times New Roman" w:hAnsi="Times New Roman" w:eastAsia="Times New Roman"/>
          <w:b w:val="true"/>
          <w:color w:val="000000"/>
          <w:spacing w:val="-4"/>
          <w:w w:val="100"/>
          <w:sz w:val="24"/>
          <w:vertAlign w:val="baseline"/>
          <w:lang w:val="en-US"/>
        </w:rPr>
        <w:t xml:space="preserve">SOME KEY SCRIPTURES WITH REGARD TO THIS INTERPRETATION</w:t>
      </w:r>
    </w:p>
    <w:p>
      <w:pPr>
        <w:pageBreakBefore w:val="false"/>
        <w:spacing w:before="287" w:after="0" w:line="312" w:lineRule="exact"/>
        <w:ind w:right="72" w:left="28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presenting this interpretation it is essential that we recognize some key scriptures which indirectly relate to interpretation of contentious scriptures such as those that follow.</w:t>
      </w:r>
    </w:p>
    <w:p>
      <w:pPr>
        <w:pageBreakBefore w:val="false"/>
        <w:spacing w:before="288" w:after="0" w:line="304" w:lineRule="exact"/>
        <w:ind w:right="72" w:left="28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indicated in the focus block above, before I started writing this document I was seeking a final confirmation that God really wanted this document written now. Having prayed, I opened a Bible at random and found myself confronted with Mark 7:7 to 9:</w:t>
      </w:r>
    </w:p>
    <w:p>
      <w:pPr>
        <w:pageBreakBefore w:val="false"/>
        <w:spacing w:before="298" w:after="0" w:line="307" w:lineRule="exact"/>
        <w:ind w:right="720" w:left="648" w:firstLine="7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"In vain (fruitlessly and without profit) do they worship Me, ordering and teaching [to be obeyed] as doctrines the commandments and precepts of men. [Isa 29:13] </w:t>
      </w:r>
      <w:r>
        <w:rPr>
          <w:rFonts w:ascii="Times New Roman" w:hAnsi="Times New Roman" w:eastAsia="Times New Roman"/>
          <w:b w:val="true"/>
          <w:i w:val="true"/>
          <w:color w:val="000000"/>
          <w:spacing w:val="0"/>
          <w:w w:val="100"/>
          <w:sz w:val="24"/>
          <w:vertAlign w:val="baseline"/>
          <w:lang w:val="en-US"/>
        </w:rPr>
        <w:t xml:space="preserve">8 </w:t>
      </w:r>
      <w:r>
        <w:rPr>
          <w:rFonts w:ascii="Times New Roman" w:hAnsi="Times New Roman" w:eastAsia="Times New Roman"/>
          <w:i w:val="true"/>
          <w:color w:val="000000"/>
          <w:spacing w:val="0"/>
          <w:w w:val="100"/>
          <w:sz w:val="24"/>
          <w:vertAlign w:val="baseline"/>
          <w:lang w:val="en-US"/>
        </w:rPr>
        <w:t xml:space="preserve">You disregard and give up and ask to depart from you the commandment of God and cling to the tradition of men [keeping it carefully and faithfully]. </w:t>
      </w:r>
      <w:r>
        <w:rPr>
          <w:rFonts w:ascii="Times New Roman" w:hAnsi="Times New Roman" w:eastAsia="Times New Roman"/>
          <w:b w:val="true"/>
          <w:i w:val="true"/>
          <w:color w:val="000000"/>
          <w:spacing w:val="0"/>
          <w:w w:val="100"/>
          <w:sz w:val="24"/>
          <w:vertAlign w:val="baseline"/>
          <w:lang w:val="en-US"/>
        </w:rPr>
        <w:t xml:space="preserve">9 </w:t>
      </w:r>
      <w:r>
        <w:rPr>
          <w:rFonts w:ascii="Times New Roman" w:hAnsi="Times New Roman" w:eastAsia="Times New Roman"/>
          <w:i w:val="true"/>
          <w:color w:val="000000"/>
          <w:spacing w:val="0"/>
          <w:w w:val="100"/>
          <w:sz w:val="24"/>
          <w:vertAlign w:val="baseline"/>
          <w:lang w:val="en-US"/>
        </w:rPr>
        <w:t xml:space="preserve">And He said to them, You have a fine way of rejecting [thus thwarting and nullifying and doing away with] the commandment of God in order to keep your tradition (your own human regulations)!" (Amplified Bible)</w:t>
      </w:r>
    </w:p>
    <w:p>
      <w:pPr>
        <w:pageBreakBefore w:val="false"/>
        <w:spacing w:before="314" w:after="0" w:line="312" w:lineRule="exact"/>
        <w:ind w:right="72" w:left="288" w:firstLine="0"/>
        <w:jc w:val="both"/>
        <w:textAlignment w:val="baseline"/>
        <w:rPr>
          <w:rFonts w:ascii="Times New Roman" w:hAnsi="Times New Roman" w:eastAsia="Times New Roman"/>
          <w:b w:val="true"/>
          <w:color w:val="000000"/>
          <w:spacing w:val="-4"/>
          <w:w w:val="100"/>
          <w:sz w:val="24"/>
          <w:vertAlign w:val="baseline"/>
          <w:lang w:val="en-US"/>
        </w:rPr>
      </w:pPr>
      <w:r>
        <w:rPr>
          <w:rFonts w:ascii="Times New Roman" w:hAnsi="Times New Roman" w:eastAsia="Times New Roman"/>
          <w:b w:val="true"/>
          <w:color w:val="000000"/>
          <w:spacing w:val="-4"/>
          <w:w w:val="100"/>
          <w:sz w:val="24"/>
          <w:vertAlign w:val="baseline"/>
          <w:lang w:val="en-US"/>
        </w:rPr>
        <w:t xml:space="preserve">Having assimilated what the Lord was saying to me through these scriptures I finally confronted a key issue that was proving a stumbling block to my understanding of what I was to write in this document. In God's sight, the issue is one of men accepting their</w:t>
      </w:r>
    </w:p>
    <w:p>
      <w:pPr>
        <w:pageBreakBefore w:val="false"/>
        <w:spacing w:before="392" w:after="0" w:line="188" w:lineRule="exact"/>
        <w:ind w:right="72" w:left="0" w:firstLine="0"/>
        <w:jc w:val="center"/>
        <w:textAlignment w:val="baseline"/>
        <w:rPr>
          <w:rFonts w:ascii="Courier New" w:hAnsi="Courier New" w:eastAsia="Courier New"/>
          <w:b w:val="true"/>
          <w:color w:val="000000"/>
          <w:spacing w:val="-1"/>
          <w:w w:val="100"/>
          <w:sz w:val="18"/>
          <w:vertAlign w:val="baseline"/>
          <w:lang w:val="en-US"/>
        </w:rPr>
      </w:pPr>
      <w:r>
        <w:rPr>
          <w:rFonts w:ascii="Courier New" w:hAnsi="Courier New" w:eastAsia="Courier New"/>
          <w:b w:val="true"/>
          <w:color w:val="000000"/>
          <w:spacing w:val="-1"/>
          <w:w w:val="100"/>
          <w:sz w:val="18"/>
          <w:vertAlign w:val="baseline"/>
          <w:lang w:val="en-US"/>
        </w:rPr>
        <w:t xml:space="preserve">)))))))))))))))))))))))))))))))))))))))))))))))))))))))))</w:t>
      </w:r>
    </w:p>
    <w:p>
      <w:pPr>
        <w:pageBreakBefore w:val="false"/>
        <w:spacing w:before="28" w:after="0" w:line="235" w:lineRule="exact"/>
        <w:ind w:right="252" w:left="0" w:firstLine="0"/>
        <w:jc w:val="right"/>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Page : 2</w:t>
      </w:r>
    </w:p>
    <w:p>
      <w:pPr>
        <w:sectPr>
          <w:type w:val="nextPage"/>
          <w:pgSz w:w="11904" w:h="16843" w:orient="portrait"/>
          <w:pgMar w:bottom="181" w:top="720" w:right="1361" w:left="1423" w:header="720" w:footer="720"/>
          <w:titlePg w:val="false"/>
          <w:textDirection w:val="lrTb"/>
        </w:sectPr>
      </w:pPr>
    </w:p>
    <w:p>
      <w:pPr>
        <w:pageBreakBefore w:val="false"/>
        <w:spacing w:before="18" w:after="0" w:line="235" w:lineRule="exact"/>
        <w:ind w:right="0" w:left="0" w:firstLine="0"/>
        <w:jc w:val="center"/>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Scriptural Responsibility of Christian Men to Unmarried Christian Women in the Church of Jesus Christ</w:t>
      </w:r>
    </w:p>
    <w:p>
      <w:pPr>
        <w:pageBreakBefore w:val="false"/>
        <w:spacing w:before="43" w:after="0" w:line="189" w:lineRule="exact"/>
        <w:ind w:right="0" w:left="0" w:firstLine="0"/>
        <w:jc w:val="center"/>
        <w:textAlignment w:val="baseline"/>
        <w:rPr>
          <w:rFonts w:ascii="Courier New" w:hAnsi="Courier New" w:eastAsia="Courier New"/>
          <w:b w:val="true"/>
          <w:i w:val="true"/>
          <w:color w:val="000000"/>
          <w:spacing w:val="0"/>
          <w:w w:val="100"/>
          <w:sz w:val="18"/>
          <w:vertAlign w:val="baseline"/>
          <w:lang w:val="en-US"/>
        </w:rPr>
      </w:pPr>
      <w:r>
        <w:rPr>
          <w:rFonts w:ascii="Courier New" w:hAnsi="Courier New" w:eastAsia="Courier New"/>
          <w:b w:val="true"/>
          <w:i w:val="true"/>
          <w:color w:val="000000"/>
          <w:spacing w:val="0"/>
          <w:w w:val="100"/>
          <w:sz w:val="18"/>
          <w:vertAlign w:val="baseline"/>
          <w:lang w:val="en-US"/>
        </w:rPr>
        <w:t xml:space="preserve">)))))))))))))))))))))))))))))))))))))))))))))))))))))))))</w:t>
      </w:r>
    </w:p>
    <w:p>
      <w:pPr>
        <w:pageBreakBefore w:val="false"/>
        <w:spacing w:before="244" w:after="0" w:line="312" w:lineRule="exact"/>
        <w:ind w:right="72" w:left="288"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God given responsibility towards women. I have no doubt that it is a responsibility for which we will be judged if we fail.</w:t>
      </w:r>
    </w:p>
    <w:p>
      <w:pPr>
        <w:pageBreakBefore w:val="false"/>
        <w:spacing w:before="318" w:after="0" w:line="301" w:lineRule="exact"/>
        <w:ind w:right="72" w:left="288"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As I continued with my bible reading the scriptures which say that if we love God we will keep His commandments (1 John 5:3) came to mine. I also found myself reading Jesus' rebuke to the Pharisees and Lawyers in Luke 11:39-54 and realized that He almost certainly would express himself at least as strongly with regard to the issues addressed in this document. I also saw afresh verse 53 and 54 with regard to the scribes and Pharisees being "enraged with and set themselves violently against Him" and realized that the opposition that I have met in seeking to discuss some of these issues with Christian leaders was no different.</w:t>
      </w:r>
    </w:p>
    <w:p>
      <w:pPr>
        <w:pageBreakBefore w:val="false"/>
        <w:spacing w:before="336" w:after="0" w:line="273" w:lineRule="exact"/>
        <w:ind w:right="0" w:left="288" w:firstLine="0"/>
        <w:jc w:val="both"/>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Jesus sees things so differently to us most of the time, a fact that we ignore at our peril.</w:t>
      </w:r>
    </w:p>
    <w:p>
      <w:pPr>
        <w:pageBreakBefore w:val="false"/>
        <w:tabs>
          <w:tab w:val="left" w:leader="none" w:pos="648"/>
        </w:tabs>
        <w:spacing w:before="653" w:after="0" w:line="273" w:lineRule="exact"/>
        <w:ind w:right="0" w:left="0"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15	</w:t>
      </w:r>
      <w:r>
        <w:rPr>
          <w:rFonts w:ascii="Times New Roman" w:hAnsi="Times New Roman" w:eastAsia="Times New Roman"/>
          <w:b w:val="true"/>
          <w:color w:val="000000"/>
          <w:spacing w:val="-3"/>
          <w:w w:val="100"/>
          <w:sz w:val="24"/>
          <w:vertAlign w:val="baseline"/>
          <w:lang w:val="en-US"/>
        </w:rPr>
        <w:t xml:space="preserve">TARGET SITUATION</w:t>
      </w:r>
    </w:p>
    <w:p>
      <w:pPr>
        <w:pageBreakBefore w:val="false"/>
        <w:spacing w:before="300" w:after="0" w:line="301" w:lineRule="exact"/>
        <w:ind w:right="0" w:left="288"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This document seeks to address a very specific target situation:</w:t>
      </w:r>
    </w:p>
    <w:p>
      <w:pPr>
        <w:pageBreakBefore w:val="false"/>
        <w:spacing w:before="311" w:after="0" w:line="312" w:lineRule="exact"/>
        <w:ind w:right="72" w:left="288" w:firstLine="0"/>
        <w:jc w:val="both"/>
        <w:textAlignment w:val="baseline"/>
        <w:rPr>
          <w:rFonts w:ascii="Times New Roman" w:hAnsi="Times New Roman" w:eastAsia="Times New Roman"/>
          <w:b w:val="true"/>
          <w:i w:val="true"/>
          <w:color w:val="000000"/>
          <w:spacing w:val="0"/>
          <w:w w:val="100"/>
          <w:sz w:val="24"/>
          <w:vertAlign w:val="baseline"/>
          <w:lang w:val="en-US"/>
        </w:rPr>
      </w:pPr>
      <w:r>
        <w:rPr>
          <w:rFonts w:ascii="Times New Roman" w:hAnsi="Times New Roman" w:eastAsia="Times New Roman"/>
          <w:b w:val="true"/>
          <w:i w:val="true"/>
          <w:color w:val="000000"/>
          <w:spacing w:val="0"/>
          <w:w w:val="100"/>
          <w:sz w:val="24"/>
          <w:vertAlign w:val="baseline"/>
          <w:lang w:val="en-US"/>
        </w:rPr>
        <w:t xml:space="preserve">The responsibility of mature, sincere, committed Christian men who truly fear God and desire to do His will towards similarly mature, devout and committed Christian women who do not have a husband, have been crying out for a husband and whose lives are being destroyed as a consequence of their difficulty of coping with their situation and the resultant attacks that Satan is making on them. Such men should also have a </w:t>
      </w:r>
      <w:r>
        <w:rPr>
          <w:rFonts w:ascii="Times New Roman" w:hAnsi="Times New Roman" w:eastAsia="Times New Roman"/>
          <w:b w:val="true"/>
          <w:i w:val="true"/>
          <w:color w:val="000000"/>
          <w:spacing w:val="0"/>
          <w:w w:val="100"/>
          <w:sz w:val="24"/>
          <w:u w:val="single"/>
          <w:vertAlign w:val="baseline"/>
          <w:lang w:val="en-US"/>
        </w:rPr>
        <w:t xml:space="preserve">real</w:t>
      </w:r>
      <w:r>
        <w:rPr>
          <w:rFonts w:ascii="Times New Roman" w:hAnsi="Times New Roman" w:eastAsia="Times New Roman"/>
          <w:b w:val="true"/>
          <w:i w:val="true"/>
          <w:color w:val="000000"/>
          <w:spacing w:val="0"/>
          <w:w w:val="100"/>
          <w:sz w:val="24"/>
          <w:vertAlign w:val="baseline"/>
          <w:lang w:val="en-US"/>
        </w:rPr>
        <w:t xml:space="preserve"> burden for women in this situation and be aware of a specific situation which they truly believe that God has brought to their attention.</w:t>
      </w:r>
    </w:p>
    <w:p>
      <w:pPr>
        <w:pageBreakBefore w:val="false"/>
        <w:spacing w:before="329" w:after="0" w:line="301" w:lineRule="exact"/>
        <w:ind w:right="72" w:left="288"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It is recognized that there are an enormous number of additional men and women to whom this teaching theoretically applies, however, under current social and church circumstances, it is doubtful whether people who do not satisfy the above conditions will have any hope at all of surviving the religious and demonic onslaught which will almost certainly follow a decision to act on this teaching. My wife and I have been through a time of intense testing, trial and tribulation over several years getting to a point where we can seriously say "Father your will not our will be done". Nevertheless, "all things are possible with God" and He is able to do exceedingly abundantly beyond all we can ask or imagine.</w:t>
      </w:r>
    </w:p>
    <w:p>
      <w:pPr>
        <w:pageBreakBefore w:val="false"/>
        <w:spacing w:before="305" w:after="0" w:line="301" w:lineRule="exact"/>
        <w:ind w:right="72" w:left="288" w:firstLine="0"/>
        <w:jc w:val="both"/>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It is also important to understand that the spiritual consequences of putting this teaching into effect are enormous. Acting on this teaching without a clear understanding of the spiritual consequences and how to deal with them could be tantamount to signing a warrant for your own spiritual destruction. This is NOT about sexual licence and promiscuity as some might claim, it IS about a critical end time responsibility of awesome eternal significance!</w:t>
      </w:r>
    </w:p>
    <w:p>
      <w:pPr>
        <w:pageBreakBefore w:val="false"/>
        <w:spacing w:before="2278" w:after="0" w:line="188" w:lineRule="exact"/>
        <w:ind w:right="0" w:left="0" w:firstLine="0"/>
        <w:jc w:val="center"/>
        <w:textAlignment w:val="baseline"/>
        <w:rPr>
          <w:rFonts w:ascii="Courier New" w:hAnsi="Courier New" w:eastAsia="Courier New"/>
          <w:b w:val="true"/>
          <w:color w:val="000000"/>
          <w:spacing w:val="-1"/>
          <w:w w:val="100"/>
          <w:sz w:val="18"/>
          <w:vertAlign w:val="baseline"/>
          <w:lang w:val="en-US"/>
        </w:rPr>
      </w:pPr>
      <w:r>
        <w:rPr>
          <w:rFonts w:ascii="Courier New" w:hAnsi="Courier New" w:eastAsia="Courier New"/>
          <w:b w:val="true"/>
          <w:color w:val="000000"/>
          <w:spacing w:val="-1"/>
          <w:w w:val="100"/>
          <w:sz w:val="18"/>
          <w:vertAlign w:val="baseline"/>
          <w:lang w:val="en-US"/>
        </w:rPr>
        <w:t xml:space="preserve">)))))))))))))))))))))))))))))))))))))))))))))))))))))))))</w:t>
      </w:r>
    </w:p>
    <w:p>
      <w:pPr>
        <w:pageBreakBefore w:val="false"/>
        <w:spacing w:before="28" w:after="0" w:line="235" w:lineRule="exact"/>
        <w:ind w:right="252" w:left="0" w:firstLine="0"/>
        <w:jc w:val="right"/>
        <w:textAlignment w:val="baseline"/>
        <w:rPr>
          <w:rFonts w:ascii="Times New Roman" w:hAnsi="Times New Roman" w:eastAsia="Times New Roman"/>
          <w:b w:val="true"/>
          <w:i w:val="true"/>
          <w:color w:val="000000"/>
          <w:spacing w:val="1"/>
          <w:w w:val="100"/>
          <w:sz w:val="20"/>
          <w:vertAlign w:val="baseline"/>
          <w:lang w:val="en-US"/>
        </w:rPr>
      </w:pPr>
      <w:r>
        <w:rPr>
          <w:rFonts w:ascii="Times New Roman" w:hAnsi="Times New Roman" w:eastAsia="Times New Roman"/>
          <w:b w:val="true"/>
          <w:i w:val="true"/>
          <w:color w:val="000000"/>
          <w:spacing w:val="1"/>
          <w:w w:val="100"/>
          <w:sz w:val="20"/>
          <w:vertAlign w:val="baseline"/>
          <w:lang w:val="en-US"/>
        </w:rPr>
        <w:t xml:space="preserve">Page : 3</w:t>
      </w:r>
    </w:p>
    <w:p>
      <w:pPr>
        <w:sectPr>
          <w:type w:val="nextPage"/>
          <w:pgSz w:w="11904" w:h="16843" w:orient="portrait"/>
          <w:pgMar w:bottom="181" w:top="720" w:right="1363" w:left="1421" w:header="720" w:footer="720"/>
          <w:titlePg w:val="false"/>
          <w:textDirection w:val="lrTb"/>
        </w:sectPr>
      </w:pPr>
    </w:p>
    <w:p>
      <w:pPr>
        <w:pageBreakBefore w:val="false"/>
        <w:spacing w:before="18" w:after="0" w:line="235" w:lineRule="exact"/>
        <w:ind w:right="0" w:left="0" w:firstLine="0"/>
        <w:jc w:val="center"/>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Scriptural Responsibility of Christian Men to Unmarried Christian Women in the Church of Jesus Christ</w:t>
      </w:r>
    </w:p>
    <w:p>
      <w:pPr>
        <w:pageBreakBefore w:val="false"/>
        <w:spacing w:before="43" w:after="0" w:line="189" w:lineRule="exact"/>
        <w:ind w:right="0" w:left="0" w:firstLine="0"/>
        <w:jc w:val="center"/>
        <w:textAlignment w:val="baseline"/>
        <w:rPr>
          <w:rFonts w:ascii="Courier New" w:hAnsi="Courier New" w:eastAsia="Courier New"/>
          <w:b w:val="true"/>
          <w:i w:val="true"/>
          <w:color w:val="000000"/>
          <w:spacing w:val="0"/>
          <w:w w:val="100"/>
          <w:sz w:val="18"/>
          <w:vertAlign w:val="baseline"/>
          <w:lang w:val="en-US"/>
        </w:rPr>
      </w:pPr>
      <w:r>
        <w:rPr>
          <w:rFonts w:ascii="Courier New" w:hAnsi="Courier New" w:eastAsia="Courier New"/>
          <w:b w:val="true"/>
          <w:i w:val="true"/>
          <w:color w:val="000000"/>
          <w:spacing w:val="0"/>
          <w:w w:val="100"/>
          <w:sz w:val="18"/>
          <w:vertAlign w:val="baseline"/>
          <w:lang w:val="en-US"/>
        </w:rPr>
        <w:t xml:space="preserve">)))))))))))))))))))))))))))))))))))))))))))))))))))))))))</w:t>
      </w:r>
    </w:p>
    <w:p>
      <w:pPr>
        <w:pageBreakBefore w:val="false"/>
        <w:spacing w:before="283" w:after="0" w:line="274" w:lineRule="exact"/>
        <w:ind w:right="0" w:left="0" w:firstLine="0"/>
        <w:jc w:val="left"/>
        <w:textAlignment w:val="baseline"/>
        <w:rPr>
          <w:rFonts w:ascii="Times New Roman" w:hAnsi="Times New Roman" w:eastAsia="Times New Roman"/>
          <w:b w:val="true"/>
          <w:color w:val="000000"/>
          <w:spacing w:val="29"/>
          <w:w w:val="100"/>
          <w:sz w:val="24"/>
          <w:vertAlign w:val="baseline"/>
          <w:lang w:val="en-US"/>
        </w:rPr>
      </w:pPr>
      <w:r>
        <w:rPr>
          <w:rFonts w:ascii="Times New Roman" w:hAnsi="Times New Roman" w:eastAsia="Times New Roman"/>
          <w:b w:val="true"/>
          <w:color w:val="000000"/>
          <w:spacing w:val="29"/>
          <w:w w:val="100"/>
          <w:sz w:val="24"/>
          <w:vertAlign w:val="baseline"/>
          <w:lang w:val="en-US"/>
        </w:rPr>
        <w:t xml:space="preserve">16 SUMMARY</w:t>
      </w:r>
    </w:p>
    <w:p>
      <w:pPr>
        <w:pageBreakBefore w:val="false"/>
        <w:spacing w:before="326" w:after="0" w:line="273" w:lineRule="exact"/>
        <w:ind w:right="0" w:left="288"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The essence of this document is summarized by three scriptures:</w:t>
      </w:r>
    </w:p>
    <w:p>
      <w:pPr>
        <w:pageBreakBefore w:val="false"/>
        <w:tabs>
          <w:tab w:val="left" w:leader="dot" w:pos="2736"/>
        </w:tabs>
        <w:spacing w:before="291" w:after="0" w:line="319" w:lineRule="exact"/>
        <w:ind w:right="72" w:left="648" w:hanging="36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RUTH 3:9 (Amp) </w:t>
      </w:r>
      <w:r>
        <w:rPr>
          <w:rFonts w:ascii="Times New Roman" w:hAnsi="Times New Roman" w:eastAsia="Times New Roman"/>
          <w:b w:val="true"/>
          <w:i w:val="true"/>
          <w:color w:val="000000"/>
          <w:spacing w:val="0"/>
          <w:w w:val="100"/>
          <w:sz w:val="24"/>
          <w:vertAlign w:val="baseline"/>
          <w:lang w:val="en-US"/>
        </w:rPr>
        <w:t xml:space="preserve">"	</w:t>
      </w:r>
      <w:r>
        <w:rPr>
          <w:rFonts w:ascii="Times New Roman" w:hAnsi="Times New Roman" w:eastAsia="Times New Roman"/>
          <w:b w:val="true"/>
          <w:i w:val="true"/>
          <w:color w:val="000000"/>
          <w:spacing w:val="0"/>
          <w:w w:val="100"/>
          <w:sz w:val="24"/>
          <w:vertAlign w:val="baseline"/>
          <w:lang w:val="en-US"/>
        </w:rPr>
        <w:t xml:space="preserve">And she answered, I am Ruth your maidservant. Spread your wing (of protection) over your maidservant, for you are next of kin." </w:t>
      </w:r>
      <w:r>
        <w:rPr>
          <w:rFonts w:ascii="Times New Roman" w:hAnsi="Times New Roman" w:eastAsia="Times New Roman"/>
          <w:color w:val="000000"/>
          <w:spacing w:val="0"/>
          <w:w w:val="100"/>
          <w:sz w:val="24"/>
          <w:vertAlign w:val="baseline"/>
          <w:lang w:val="en-US"/>
        </w:rPr>
        <w:t xml:space="preserve">That is "please marry me", refer also 1 Corinthians 11:5 &amp; 8-10, Ephesians 5:23-26.</w:t>
      </w:r>
    </w:p>
    <w:p>
      <w:pPr>
        <w:pageBreakBefore w:val="false"/>
        <w:spacing w:before="322" w:after="0" w:line="310" w:lineRule="exact"/>
        <w:ind w:right="72" w:left="648" w:hanging="36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ISAIAH 4:1 (Amp) </w:t>
      </w:r>
      <w:r>
        <w:rPr>
          <w:rFonts w:ascii="Times New Roman" w:hAnsi="Times New Roman" w:eastAsia="Times New Roman"/>
          <w:b w:val="true"/>
          <w:i w:val="true"/>
          <w:color w:val="000000"/>
          <w:spacing w:val="0"/>
          <w:w w:val="100"/>
          <w:sz w:val="24"/>
          <w:vertAlign w:val="baseline"/>
          <w:lang w:val="en-US"/>
        </w:rPr>
        <w:t xml:space="preserve">"And in that day seven women shall take hold of one man, saying, We will eat our own bread, and wear our own apparel, only let us be called by your name to take away our reproach [of being unmarried]"</w:t>
      </w:r>
      <w:r>
        <w:rPr>
          <w:rFonts w:ascii="Times New Roman" w:hAnsi="Times New Roman" w:eastAsia="Times New Roman"/>
          <w:color w:val="000000"/>
          <w:spacing w:val="0"/>
          <w:w w:val="100"/>
          <w:sz w:val="24"/>
          <w:vertAlign w:val="baseline"/>
          <w:lang w:val="en-US"/>
        </w:rPr>
        <w:t xml:space="preserve">. That is there will be seven women saying "please marry us" for every man in the Church of true believers (refer rest of Isaiah 4).</w:t>
      </w:r>
    </w:p>
    <w:p>
      <w:pPr>
        <w:pageBreakBefore w:val="false"/>
        <w:spacing w:before="310" w:after="0" w:line="309" w:lineRule="exact"/>
        <w:ind w:right="72" w:left="648" w:hanging="36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EXODUS 21:10 (NAS) </w:t>
      </w:r>
      <w:r>
        <w:rPr>
          <w:rFonts w:ascii="Times New Roman" w:hAnsi="Times New Roman" w:eastAsia="Times New Roman"/>
          <w:b w:val="true"/>
          <w:i w:val="true"/>
          <w:color w:val="000000"/>
          <w:spacing w:val="0"/>
          <w:w w:val="100"/>
          <w:sz w:val="24"/>
          <w:vertAlign w:val="baseline"/>
          <w:lang w:val="en-US"/>
        </w:rPr>
        <w:t xml:space="preserve">"And if he takes to himself another woman, he may not reduce her food, her clothing, or her conjugal rights." </w:t>
      </w:r>
      <w:r>
        <w:rPr>
          <w:rFonts w:ascii="Times New Roman" w:hAnsi="Times New Roman" w:eastAsia="Times New Roman"/>
          <w:color w:val="000000"/>
          <w:spacing w:val="0"/>
          <w:w w:val="100"/>
          <w:sz w:val="24"/>
          <w:vertAlign w:val="baseline"/>
          <w:lang w:val="en-US"/>
        </w:rPr>
        <w:t xml:space="preserve">This refers to the rights of an existing wife when a man takes an additional wife even if the existing wife is a slave, maidservant or concubine.</w:t>
      </w:r>
    </w:p>
    <w:p>
      <w:pPr>
        <w:pageBreakBefore w:val="false"/>
        <w:spacing w:before="297" w:after="0" w:line="303" w:lineRule="exact"/>
        <w:ind w:right="72" w:left="288" w:firstLine="0"/>
        <w:jc w:val="both"/>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The nett effect of these three scriptures, as I currently understand them after all the Bible Study, prayer and spiritual and practical observation of my entire life to date, is therefore quite simply that any single Christian woman who is under attack from the enemy and needs the protection of a Godly husband will in all likelihood find that she is competing with many other women for any unmarried Godly man that she may meet and will only find a husband by asking an already married man to take her under his wing as a second, or subsequent, wife. Furthermore, by extension of the scriptures in the book of Ruth, it appears that the man (and therefore his existing wife) has a serious obligation to honour such a request subject to prayerful seeking of God and mature discussion between all three parties involved.</w:t>
      </w:r>
    </w:p>
    <w:p>
      <w:pPr>
        <w:pageBreakBefore w:val="false"/>
        <w:spacing w:before="291" w:after="0" w:line="303" w:lineRule="exact"/>
        <w:ind w:right="72" w:left="288"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In the sections that follow I will endeavour to develop the scriptural basis of the above summary and thereafter will seek to set out some of the consequences and practical implications of this teaching, as best I understand them at this time. In doing this, I am woefully conscious of my own limitations in terms of my ability to hear God clearly and to discern His </w:t>
      </w:r>
      <w:r>
        <w:rPr>
          <w:rFonts w:ascii="Times New Roman" w:hAnsi="Times New Roman" w:eastAsia="Times New Roman"/>
          <w:color w:val="000000"/>
          <w:spacing w:val="-4"/>
          <w:w w:val="100"/>
          <w:sz w:val="24"/>
          <w:u w:val="single"/>
          <w:vertAlign w:val="baseline"/>
          <w:lang w:val="en-US"/>
        </w:rPr>
        <w:t xml:space="preserve">true</w:t>
      </w:r>
      <w:r>
        <w:rPr>
          <w:rFonts w:ascii="Times New Roman" w:hAnsi="Times New Roman" w:eastAsia="Times New Roman"/>
          <w:color w:val="000000"/>
          <w:spacing w:val="-4"/>
          <w:w w:val="100"/>
          <w:sz w:val="24"/>
          <w:vertAlign w:val="baseline"/>
          <w:lang w:val="en-US"/>
        </w:rPr>
        <w:t xml:space="preserve"> will with regard to this situation in a religious environment which I have repeatedly found to be intensely hostile to any discussion around this topic. Satan is dragging millions of men and women into hell with him and he is not about to give up this battle without a fight. There is no doubt that he will constantly seek to infiltrate deception and error into the lives and teachings of any person who seeks to address this topic. I therefore encourage readers to be constantly vigilant, to test all that is written here against the Word of God and to pray at all times in the Spirit without ceasing while considering what follows.</w:t>
      </w:r>
    </w:p>
    <w:p>
      <w:pPr>
        <w:pageBreakBefore w:val="false"/>
        <w:tabs>
          <w:tab w:val="left" w:leader="none" w:pos="648"/>
        </w:tabs>
        <w:spacing w:before="653" w:after="0" w:line="274" w:lineRule="exact"/>
        <w:ind w:right="0" w:left="0"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17	</w:t>
      </w:r>
      <w:r>
        <w:rPr>
          <w:rFonts w:ascii="Times New Roman" w:hAnsi="Times New Roman" w:eastAsia="Times New Roman"/>
          <w:b w:val="true"/>
          <w:color w:val="000000"/>
          <w:spacing w:val="-3"/>
          <w:w w:val="100"/>
          <w:sz w:val="24"/>
          <w:vertAlign w:val="baseline"/>
          <w:lang w:val="en-US"/>
        </w:rPr>
        <w:t xml:space="preserve">ELABORATION ON INTERPRETATION OF RUTH 3:9</w:t>
      </w:r>
    </w:p>
    <w:p>
      <w:pPr>
        <w:pageBreakBefore w:val="false"/>
        <w:tabs>
          <w:tab w:val="left" w:leader="dot" w:pos="3168"/>
        </w:tabs>
        <w:spacing w:before="292" w:after="0" w:line="316" w:lineRule="exact"/>
        <w:ind w:right="288" w:left="288"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verse reads in part </w:t>
      </w:r>
      <w:r>
        <w:rPr>
          <w:rFonts w:ascii="Times New Roman" w:hAnsi="Times New Roman" w:eastAsia="Times New Roman"/>
          <w:b w:val="true"/>
          <w:i w:val="true"/>
          <w:color w:val="000000"/>
          <w:spacing w:val="0"/>
          <w:w w:val="100"/>
          <w:sz w:val="24"/>
          <w:vertAlign w:val="baseline"/>
          <w:lang w:val="en-US"/>
        </w:rPr>
        <w:t xml:space="preserve">"	</w:t>
      </w:r>
      <w:r>
        <w:rPr>
          <w:rFonts w:ascii="Times New Roman" w:hAnsi="Times New Roman" w:eastAsia="Times New Roman"/>
          <w:b w:val="true"/>
          <w:i w:val="true"/>
          <w:color w:val="000000"/>
          <w:spacing w:val="0"/>
          <w:w w:val="100"/>
          <w:sz w:val="24"/>
          <w:vertAlign w:val="baseline"/>
          <w:lang w:val="en-US"/>
        </w:rPr>
        <w:t xml:space="preserve">And she answered, I am Ruth your maidservant. Spread your wing (of protection) over your maidservant, for you are next of kin."</w:t>
      </w:r>
    </w:p>
    <w:p>
      <w:pPr>
        <w:pageBreakBefore w:val="false"/>
        <w:spacing w:before="428" w:after="0" w:line="188" w:lineRule="exact"/>
        <w:ind w:right="0" w:left="0" w:firstLine="0"/>
        <w:jc w:val="center"/>
        <w:textAlignment w:val="baseline"/>
        <w:rPr>
          <w:rFonts w:ascii="Courier New" w:hAnsi="Courier New" w:eastAsia="Courier New"/>
          <w:b w:val="true"/>
          <w:color w:val="000000"/>
          <w:spacing w:val="-1"/>
          <w:w w:val="100"/>
          <w:sz w:val="18"/>
          <w:vertAlign w:val="baseline"/>
          <w:lang w:val="en-US"/>
        </w:rPr>
      </w:pPr>
      <w:r>
        <w:rPr>
          <w:rFonts w:ascii="Courier New" w:hAnsi="Courier New" w:eastAsia="Courier New"/>
          <w:b w:val="true"/>
          <w:color w:val="000000"/>
          <w:spacing w:val="-1"/>
          <w:w w:val="100"/>
          <w:sz w:val="18"/>
          <w:vertAlign w:val="baseline"/>
          <w:lang w:val="en-US"/>
        </w:rPr>
        <w:t xml:space="preserve">)))))))))))))))))))))))))))))))))))))))))))))))))))))))))</w:t>
      </w:r>
    </w:p>
    <w:p>
      <w:pPr>
        <w:pageBreakBefore w:val="false"/>
        <w:spacing w:before="28" w:after="0" w:line="235" w:lineRule="exact"/>
        <w:ind w:right="252" w:left="0" w:firstLine="0"/>
        <w:jc w:val="right"/>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Page : 4</w:t>
      </w:r>
    </w:p>
    <w:p>
      <w:pPr>
        <w:sectPr>
          <w:type w:val="nextPage"/>
          <w:pgSz w:w="11904" w:h="16843" w:orient="portrait"/>
          <w:pgMar w:bottom="181" w:top="720" w:right="1375" w:left="1409" w:header="720" w:footer="720"/>
          <w:titlePg w:val="false"/>
          <w:textDirection w:val="lrTb"/>
        </w:sectPr>
      </w:pPr>
    </w:p>
    <w:p>
      <w:pPr>
        <w:pageBreakBefore w:val="false"/>
        <w:spacing w:before="18" w:after="0" w:line="235" w:lineRule="exact"/>
        <w:ind w:right="36" w:left="0" w:firstLine="0"/>
        <w:jc w:val="center"/>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Scriptural Responsibility of Christian Men to Unmarried Christian Women in the Church of Jesus Christ</w:t>
      </w:r>
    </w:p>
    <w:p>
      <w:pPr>
        <w:pageBreakBefore w:val="false"/>
        <w:spacing w:before="43" w:after="0" w:line="189" w:lineRule="exact"/>
        <w:ind w:right="36" w:left="0" w:firstLine="0"/>
        <w:jc w:val="center"/>
        <w:textAlignment w:val="baseline"/>
        <w:rPr>
          <w:rFonts w:ascii="Courier New" w:hAnsi="Courier New" w:eastAsia="Courier New"/>
          <w:b w:val="true"/>
          <w:i w:val="true"/>
          <w:color w:val="000000"/>
          <w:spacing w:val="0"/>
          <w:w w:val="100"/>
          <w:sz w:val="18"/>
          <w:vertAlign w:val="baseline"/>
          <w:lang w:val="en-US"/>
        </w:rPr>
      </w:pPr>
      <w:r>
        <w:rPr>
          <w:rFonts w:ascii="Courier New" w:hAnsi="Courier New" w:eastAsia="Courier New"/>
          <w:b w:val="true"/>
          <w:i w:val="true"/>
          <w:color w:val="000000"/>
          <w:spacing w:val="0"/>
          <w:w w:val="100"/>
          <w:sz w:val="18"/>
          <w:vertAlign w:val="baseline"/>
          <w:lang w:val="en-US"/>
        </w:rPr>
        <w:t xml:space="preserve">)))))))))))))))))))))))))))))))))))))))))))))))))))))))))</w:t>
      </w:r>
    </w:p>
    <w:p>
      <w:pPr>
        <w:pageBreakBefore w:val="false"/>
        <w:spacing w:before="232" w:after="0" w:line="303" w:lineRule="exact"/>
        <w:ind w:right="36" w:left="288" w:firstLine="0"/>
        <w:jc w:val="both"/>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The context of this verse is one of Ruth, a Moabite woman who had married a Hebrew sojourner in her land. Her husband, his father and his brother all die and Ruth is left a widow with her mother-in-law Naomi and returns to Israel with her, declaring that "your people shall be my people and your God my God" (Ruth 1:16). This acceptance by Ruth of the God of Israel and the people of Israel, thus forsaking her gentile inheritance is a clear type of any person accepting the Lord Jesus Christ as saviour and wholeheartedly adopting the Christian faith. From other verses we gather that Ruth had not made a shallow decision but an uncompromising decision to "go all the way". She left her family and native land and adopted and complied with the social practices of her adopted faith and land. In fact, Ruth is so esteemed in the sight of God that she became the mother of Obed, the father of Jesse the father of King David and thus her name is recorded for eternity in the genealogy of the Messiah, the Lord Jesus Christ!</w:t>
      </w:r>
    </w:p>
    <w:p>
      <w:pPr>
        <w:pageBreakBefore w:val="false"/>
        <w:spacing w:before="300" w:after="0" w:line="303" w:lineRule="exact"/>
        <w:ind w:right="36" w:left="28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On this basis, we must accept that the steps taken by Ruth, a widow, to seek the protection of Boaz, a "near kinsman" is entirely appropriate and correct in the sight of God. She was not being forward when she approached Boaz, she was acting in accordance with laid down scriptural protocol in accordance with Deuteronomy 25:5-10.</w:t>
      </w:r>
    </w:p>
    <w:p>
      <w:pPr>
        <w:pageBreakBefore w:val="false"/>
        <w:spacing w:before="296" w:after="0" w:line="303" w:lineRule="exact"/>
        <w:ind w:right="36" w:left="288"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 interpretation of this verse of scripture is very eloquently presented by William Schnoebelen in his book "Masonry, Beyond the Light". I quote verbatim from pages 230-232:</w:t>
      </w:r>
    </w:p>
    <w:p>
      <w:pPr>
        <w:pageBreakBefore w:val="false"/>
        <w:spacing w:before="338" w:after="0" w:line="271" w:lineRule="exact"/>
        <w:ind w:right="36" w:left="648" w:firstLine="0"/>
        <w:jc w:val="left"/>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"HEADSHIP</w:t>
      </w:r>
    </w:p>
    <w:p>
      <w:pPr>
        <w:pageBreakBefore w:val="false"/>
        <w:spacing w:before="31" w:after="0" w:line="271" w:lineRule="exact"/>
        <w:ind w:right="36" w:left="0" w:firstLine="0"/>
        <w:jc w:val="center"/>
        <w:textAlignment w:val="baseline"/>
        <w:rPr>
          <w:rFonts w:ascii="Times New Roman" w:hAnsi="Times New Roman" w:eastAsia="Times New Roman"/>
          <w:i w:val="true"/>
          <w:color w:val="000000"/>
          <w:spacing w:val="5"/>
          <w:w w:val="100"/>
          <w:sz w:val="24"/>
          <w:vertAlign w:val="baseline"/>
          <w:lang w:val="en-US"/>
        </w:rPr>
      </w:pPr>
      <w:r>
        <w:rPr>
          <w:rFonts w:ascii="Times New Roman" w:hAnsi="Times New Roman" w:eastAsia="Times New Roman"/>
          <w:i w:val="true"/>
          <w:color w:val="000000"/>
          <w:spacing w:val="5"/>
          <w:w w:val="100"/>
          <w:sz w:val="24"/>
          <w:vertAlign w:val="baseline"/>
          <w:lang w:val="en-US"/>
        </w:rPr>
        <w:t xml:space="preserve">"Paul teaches that the 'head of every man is Christ; and the head of the</w:t>
      </w:r>
    </w:p>
    <w:p>
      <w:pPr>
        <w:pageBreakBefore w:val="false"/>
        <w:spacing w:before="0" w:after="0" w:line="300" w:lineRule="exact"/>
        <w:ind w:right="792" w:left="648"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woman is the man' (1 Corinthians 11:3). This is how men and women are created by God. Two other key verses in this passage tell us:</w:t>
      </w:r>
    </w:p>
    <w:p>
      <w:pPr>
        <w:pageBreakBefore w:val="false"/>
        <w:spacing w:before="290" w:after="0" w:line="304" w:lineRule="exact"/>
        <w:ind w:right="1152" w:left="1080" w:firstLine="0"/>
        <w:jc w:val="both"/>
        <w:textAlignment w:val="baseline"/>
        <w:rPr>
          <w:rFonts w:ascii="Times New Roman" w:hAnsi="Times New Roman" w:eastAsia="Times New Roman"/>
          <w:i w:val="true"/>
          <w:color w:val="000000"/>
          <w:spacing w:val="-4"/>
          <w:w w:val="100"/>
          <w:sz w:val="24"/>
          <w:vertAlign w:val="baseline"/>
          <w:lang w:val="en-US"/>
        </w:rPr>
      </w:pPr>
      <w:r>
        <w:rPr>
          <w:rFonts w:ascii="Times New Roman" w:hAnsi="Times New Roman" w:eastAsia="Times New Roman"/>
          <w:i w:val="true"/>
          <w:color w:val="000000"/>
          <w:spacing w:val="-4"/>
          <w:w w:val="100"/>
          <w:sz w:val="24"/>
          <w:vertAlign w:val="baseline"/>
          <w:lang w:val="en-US"/>
        </w:rPr>
        <w:t xml:space="preserve">'But every woman that prayeth or prophesieth with her head uncovered dishonoureth her head: for that is even all one as is she were shaven.-..For the man is not of the woman; but the woman of the man. Neither was the man created for the woman; but the woman for the man. For this cause ought the woman to have power on her head because of the angels.</w:t>
      </w:r>
    </w:p>
    <w:p>
      <w:pPr>
        <w:pageBreakBefore w:val="false"/>
        <w:spacing w:before="41" w:after="0" w:line="271" w:lineRule="exact"/>
        <w:ind w:right="36" w:left="0" w:firstLine="0"/>
        <w:jc w:val="righ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1 Corinthians 11:5, 8-10</w:t>
      </w:r>
    </w:p>
    <w:p>
      <w:pPr>
        <w:pageBreakBefore w:val="false"/>
        <w:spacing w:before="296" w:after="0" w:line="304" w:lineRule="exact"/>
        <w:ind w:right="792" w:left="648" w:firstLine="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"Although this is a rather deep passage, it is not too deep that it cannot be interpreted by turning to the Bible itself for help. The first part is clearer. The husband is to be the head of the wife, even as Christ is the head of the husband. Paul clarifies this principle elsewhere, telling us:</w:t>
      </w:r>
    </w:p>
    <w:p>
      <w:pPr>
        <w:pageBreakBefore w:val="false"/>
        <w:spacing w:before="294" w:after="0" w:line="304" w:lineRule="exact"/>
        <w:ind w:right="1152" w:left="1080" w:firstLine="0"/>
        <w:jc w:val="both"/>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'For the husband is the head of the wife, even as Christ is the head of the church: and He is the Saviour of the body. Therefore as the church is subject unto Christ, so let the wives be to their own husbands in every thing. Husbands, love your wives, even as Christ also loved the church, and gave himself for it; That He might sanctify and cleanse it with the</w:t>
      </w:r>
    </w:p>
    <w:p>
      <w:pPr>
        <w:pageBreakBefore w:val="false"/>
        <w:tabs>
          <w:tab w:val="right" w:leader="none" w:pos="9000"/>
        </w:tabs>
        <w:spacing w:before="27" w:after="0" w:line="271" w:lineRule="exact"/>
        <w:ind w:right="36" w:left="1080" w:firstLine="0"/>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washing of water by the word.	</w:t>
      </w:r>
      <w:r>
        <w:rPr>
          <w:rFonts w:ascii="Times New Roman" w:hAnsi="Times New Roman" w:eastAsia="Times New Roman"/>
          <w:i w:val="true"/>
          <w:color w:val="000000"/>
          <w:spacing w:val="0"/>
          <w:w w:val="100"/>
          <w:sz w:val="24"/>
          <w:vertAlign w:val="baseline"/>
          <w:lang w:val="en-US"/>
        </w:rPr>
        <w:t xml:space="preserve">Ephesians 5:23-26</w:t>
      </w:r>
    </w:p>
    <w:p>
      <w:pPr>
        <w:pageBreakBefore w:val="false"/>
        <w:spacing w:before="329" w:after="0" w:line="271" w:lineRule="exact"/>
        <w:ind w:right="36"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"It is not a question of the husband 'lording it over' the wife as much as it is</w:t>
      </w:r>
    </w:p>
    <w:p>
      <w:pPr>
        <w:pageBreakBefore w:val="false"/>
        <w:spacing w:before="6" w:after="0" w:line="304" w:lineRule="exact"/>
        <w:ind w:right="36"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the husband giving himself up for his wife, laying down his life for her as Jesus</w:t>
        <w:br/>
      </w:r>
      <w:r>
        <w:rPr>
          <w:rFonts w:ascii="Times New Roman" w:hAnsi="Times New Roman" w:eastAsia="Times New Roman"/>
          <w:i w:val="true"/>
          <w:color w:val="000000"/>
          <w:spacing w:val="0"/>
          <w:w w:val="100"/>
          <w:sz w:val="24"/>
          <w:vertAlign w:val="baseline"/>
          <w:lang w:val="en-US"/>
        </w:rPr>
        <w:t xml:space="preserve">did for the church. This is not a permit for abusive behaviour on the part of</w:t>
      </w:r>
    </w:p>
    <w:p>
      <w:pPr>
        <w:pageBreakBefore w:val="false"/>
        <w:spacing w:before="299" w:after="0" w:line="188" w:lineRule="exact"/>
        <w:ind w:right="36" w:left="0" w:firstLine="0"/>
        <w:jc w:val="center"/>
        <w:textAlignment w:val="baseline"/>
        <w:rPr>
          <w:rFonts w:ascii="Courier New" w:hAnsi="Courier New" w:eastAsia="Courier New"/>
          <w:b w:val="true"/>
          <w:color w:val="000000"/>
          <w:spacing w:val="-1"/>
          <w:w w:val="100"/>
          <w:sz w:val="18"/>
          <w:vertAlign w:val="baseline"/>
          <w:lang w:val="en-US"/>
        </w:rPr>
      </w:pPr>
      <w:r>
        <w:rPr>
          <w:rFonts w:ascii="Courier New" w:hAnsi="Courier New" w:eastAsia="Courier New"/>
          <w:b w:val="true"/>
          <w:color w:val="000000"/>
          <w:spacing w:val="-1"/>
          <w:w w:val="100"/>
          <w:sz w:val="18"/>
          <w:vertAlign w:val="baseline"/>
          <w:lang w:val="en-US"/>
        </w:rPr>
        <w:t xml:space="preserve">)))))))))))))))))))))))))))))))))))))))))))))))))))))))))</w:t>
      </w:r>
    </w:p>
    <w:p>
      <w:pPr>
        <w:pageBreakBefore w:val="false"/>
        <w:spacing w:before="28" w:after="0" w:line="235" w:lineRule="exact"/>
        <w:ind w:right="36" w:left="8064" w:firstLine="0"/>
        <w:jc w:val="left"/>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Page : 5</w:t>
      </w:r>
    </w:p>
    <w:p>
      <w:pPr>
        <w:sectPr>
          <w:type w:val="nextPage"/>
          <w:pgSz w:w="11904" w:h="16843" w:orient="portrait"/>
          <w:pgMar w:bottom="181" w:top="720" w:right="1337" w:left="1447" w:header="720" w:footer="720"/>
          <w:titlePg w:val="false"/>
          <w:textDirection w:val="lrTb"/>
        </w:sectPr>
      </w:pPr>
    </w:p>
    <w:p>
      <w:pPr>
        <w:pageBreakBefore w:val="false"/>
        <w:spacing w:before="18" w:after="0" w:line="235" w:lineRule="exact"/>
        <w:ind w:right="0" w:left="0" w:firstLine="0"/>
        <w:jc w:val="center"/>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Scriptural Responsibility of Christian Men to Unmarried Christian Women in the Church of Jesus Christ</w:t>
      </w:r>
    </w:p>
    <w:p>
      <w:pPr>
        <w:pageBreakBefore w:val="false"/>
        <w:spacing w:before="43" w:after="0" w:line="189" w:lineRule="exact"/>
        <w:ind w:right="0" w:left="0" w:firstLine="0"/>
        <w:jc w:val="center"/>
        <w:textAlignment w:val="baseline"/>
        <w:rPr>
          <w:rFonts w:ascii="Courier New" w:hAnsi="Courier New" w:eastAsia="Courier New"/>
          <w:b w:val="true"/>
          <w:i w:val="true"/>
          <w:color w:val="000000"/>
          <w:spacing w:val="0"/>
          <w:w w:val="100"/>
          <w:sz w:val="18"/>
          <w:vertAlign w:val="baseline"/>
          <w:lang w:val="en-US"/>
        </w:rPr>
      </w:pPr>
      <w:r>
        <w:rPr>
          <w:rFonts w:ascii="Courier New" w:hAnsi="Courier New" w:eastAsia="Courier New"/>
          <w:b w:val="true"/>
          <w:i w:val="true"/>
          <w:color w:val="000000"/>
          <w:spacing w:val="0"/>
          <w:w w:val="100"/>
          <w:sz w:val="18"/>
          <w:vertAlign w:val="baseline"/>
          <w:lang w:val="en-US"/>
        </w:rPr>
        <w:t xml:space="preserve">)))))))))))))))))))))))))))))))))))))))))))))))))))))))))</w:t>
      </w:r>
    </w:p>
    <w:p>
      <w:pPr>
        <w:pageBreakBefore w:val="false"/>
        <w:spacing w:before="239" w:after="0" w:line="300" w:lineRule="exact"/>
        <w:ind w:right="792" w:left="648" w:firstLine="0"/>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husbands in any way, shape or form. The wife must be submitted to the husband, but the husband must be Christ-like in his care and devotion to the wife. He must be the channel through which the Holy Spirit can 'sanctify and cleanse' his wife.</w:t>
      </w:r>
    </w:p>
    <w:p>
      <w:pPr>
        <w:pageBreakBefore w:val="false"/>
        <w:spacing w:before="330" w:after="0" w:line="270" w:lineRule="exact"/>
        <w:ind w:right="0" w:left="648" w:firstLine="0"/>
        <w:jc w:val="left"/>
        <w:textAlignment w:val="baseline"/>
        <w:rPr>
          <w:rFonts w:ascii="Times New Roman" w:hAnsi="Times New Roman" w:eastAsia="Times New Roman"/>
          <w:i w:val="true"/>
          <w:color w:val="000000"/>
          <w:spacing w:val="-4"/>
          <w:w w:val="100"/>
          <w:sz w:val="24"/>
          <w:vertAlign w:val="baseline"/>
          <w:lang w:val="en-US"/>
        </w:rPr>
      </w:pPr>
      <w:r>
        <w:rPr>
          <w:rFonts w:ascii="Times New Roman" w:hAnsi="Times New Roman" w:eastAsia="Times New Roman"/>
          <w:i w:val="true"/>
          <w:color w:val="000000"/>
          <w:spacing w:val="-4"/>
          <w:w w:val="100"/>
          <w:sz w:val="24"/>
          <w:vertAlign w:val="baseline"/>
          <w:lang w:val="en-US"/>
        </w:rPr>
        <w:t xml:space="preserve">"TO SPREAD YOUR COVERING</w:t>
      </w:r>
    </w:p>
    <w:p>
      <w:pPr>
        <w:pageBreakBefore w:val="false"/>
        <w:spacing w:before="12" w:after="0" w:line="300" w:lineRule="exact"/>
        <w:ind w:right="720" w:left="648" w:firstLine="432"/>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"The last part of the passage quoted above is the most puzzling. What does 'For this cause ought the woman to have power on her head because of the angels' mean? This verse, and the ones preceding it, have often been interpreted with total literalness, to the extent that women have felt obliged to wear veils or hats to church.</w:t>
      </w:r>
    </w:p>
    <w:p>
      <w:pPr>
        <w:pageBreakBefore w:val="false"/>
        <w:spacing w:before="344" w:after="0" w:line="270" w:lineRule="exact"/>
        <w:ind w:right="0" w:left="0" w:firstLine="0"/>
        <w:jc w:val="center"/>
        <w:textAlignment w:val="baseline"/>
        <w:rPr>
          <w:rFonts w:ascii="Times New Roman" w:hAnsi="Times New Roman" w:eastAsia="Times New Roman"/>
          <w:i w:val="true"/>
          <w:color w:val="000000"/>
          <w:spacing w:val="-2"/>
          <w:w w:val="100"/>
          <w:sz w:val="24"/>
          <w:vertAlign w:val="baseline"/>
          <w:lang w:val="en-US"/>
        </w:rPr>
      </w:pPr>
      <w:r>
        <w:rPr>
          <w:rFonts w:ascii="Times New Roman" w:hAnsi="Times New Roman" w:eastAsia="Times New Roman"/>
          <w:i w:val="true"/>
          <w:color w:val="000000"/>
          <w:spacing w:val="-2"/>
          <w:w w:val="100"/>
          <w:sz w:val="24"/>
          <w:vertAlign w:val="baseline"/>
          <w:lang w:val="en-US"/>
        </w:rPr>
        <w:t xml:space="preserve">"However, the word here is 'powerç which obviously means more than a veil.</w:t>
      </w:r>
    </w:p>
    <w:p>
      <w:pPr>
        <w:pageBreakBefore w:val="false"/>
        <w:spacing w:before="0" w:after="0" w:line="300" w:lineRule="exact"/>
        <w:ind w:right="792" w:left="648"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If we stand aside and let the Bible interpret this passage, it all becomes clear. In Ruth 3:8-9, we find the elegant Hebrew custom to which Paul is referring:</w:t>
      </w:r>
    </w:p>
    <w:p>
      <w:pPr>
        <w:pageBreakBefore w:val="false"/>
        <w:spacing w:before="312" w:after="0" w:line="300" w:lineRule="exact"/>
        <w:ind w:right="1152" w:left="1080"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'And it came to pass at midnight, that the man was afraid, and turned himself: and behold, a woman lay at his feet. And he said, Who art thou? And she answered, I am Ruth thine handmaid: spread therefore thy skirt over thine handmaid: for thou are a near kinsman.</w:t>
      </w:r>
    </w:p>
    <w:p>
      <w:pPr>
        <w:pageBreakBefore w:val="false"/>
        <w:spacing w:before="312" w:after="0" w:line="300" w:lineRule="exact"/>
        <w:ind w:right="792" w:left="648" w:firstLine="432"/>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"Ruth is asking Boaz, her near kinsman, to marry her out of obligation to his dead relation, Mahlon, her former husband. For him to cover her with his skirt was a way of saying that he would marry her, taking her under the mantle of his protection, even as we, the church, are under the mantle of Jesus' protection.'</w:t>
      </w:r>
    </w:p>
    <w:p>
      <w:pPr>
        <w:pageBreakBefore w:val="false"/>
        <w:spacing w:before="310" w:after="0" w:line="300" w:lineRule="exact"/>
        <w:ind w:right="720" w:left="648" w:firstLine="432"/>
        <w:jc w:val="left"/>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"When a Godly man marries a woman, he takes 'power' over her because of the angels. Which angels are being referred to is unclear. Some say they are not good angels, but fallen angels, which might attack or tempt the wife, Others say they are good angels who are scandalized by seeing a wife out from under the authority of her husband.</w:t>
      </w:r>
    </w:p>
    <w:p>
      <w:pPr>
        <w:pageBreakBefore w:val="false"/>
        <w:spacing w:before="316" w:after="0" w:line="299" w:lineRule="exact"/>
        <w:ind w:right="792" w:left="648" w:firstLine="432"/>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"Although we cannot be certain, I prefer the first explanation, especially since there are two other places in scripture which seem to indicate that fallen angels might be very dangerous to unprotected women (Genesis 6:2, Jude 6-7). Thus, it is the duty of the man to provide a spiritual covering for his wife.</w:t>
      </w:r>
    </w:p>
    <w:p>
      <w:pPr>
        <w:pageBreakBefore w:val="false"/>
        <w:spacing w:before="314" w:after="0" w:line="302" w:lineRule="exact"/>
        <w:ind w:right="792" w:left="648" w:firstLine="432"/>
        <w:jc w:val="both"/>
        <w:textAlignment w:val="baseline"/>
        <w:rPr>
          <w:rFonts w:ascii="Times New Roman" w:hAnsi="Times New Roman" w:eastAsia="Times New Roman"/>
          <w:i w:val="true"/>
          <w:color w:val="000000"/>
          <w:spacing w:val="-3"/>
          <w:w w:val="100"/>
          <w:sz w:val="24"/>
          <w:vertAlign w:val="baseline"/>
          <w:lang w:val="en-US"/>
        </w:rPr>
      </w:pPr>
      <w:r>
        <w:rPr>
          <w:rFonts w:ascii="Times New Roman" w:hAnsi="Times New Roman" w:eastAsia="Times New Roman"/>
          <w:i w:val="true"/>
          <w:color w:val="000000"/>
          <w:spacing w:val="-3"/>
          <w:w w:val="100"/>
          <w:sz w:val="24"/>
          <w:vertAlign w:val="baseline"/>
          <w:lang w:val="en-US"/>
        </w:rPr>
        <w:t xml:space="preserve">"Why is this? Because it is the way the Lord made the marriage relationship. It is the way men and women are put together, In a good, Christian marriage, the husband is the covering for the wife -- her shepherd, her 'lightning rodç if you will. He takes all the flak for her, even as Jesus did for us. He should be both a unique font of blessing for her and her strong protector from attack, whether spiritual or physical."</w:t>
      </w:r>
    </w:p>
    <w:p>
      <w:pPr>
        <w:pageBreakBefore w:val="false"/>
        <w:spacing w:before="299" w:after="0" w:line="304" w:lineRule="exact"/>
        <w:ind w:right="72" w:left="288"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 have no doubt that the above interpretation is substantially correct, I have independently encountered a teaching by Benny Hinn on "Demons and Devils" which makes a related point about Genesis 6:2-6 referring to fallen angels taking on their human form and having sexual intercourse with women, thus giving rise to the race of giants of which Goliath was one of the</w:t>
      </w:r>
    </w:p>
    <w:p>
      <w:pPr>
        <w:pageBreakBefore w:val="false"/>
        <w:spacing w:before="297" w:after="0" w:line="188" w:lineRule="exact"/>
        <w:ind w:right="0" w:left="0" w:firstLine="0"/>
        <w:jc w:val="center"/>
        <w:textAlignment w:val="baseline"/>
        <w:rPr>
          <w:rFonts w:ascii="Courier New" w:hAnsi="Courier New" w:eastAsia="Courier New"/>
          <w:b w:val="true"/>
          <w:color w:val="000000"/>
          <w:spacing w:val="-1"/>
          <w:w w:val="100"/>
          <w:sz w:val="18"/>
          <w:vertAlign w:val="baseline"/>
          <w:lang w:val="en-US"/>
        </w:rPr>
      </w:pPr>
      <w:r>
        <w:rPr>
          <w:rFonts w:ascii="Courier New" w:hAnsi="Courier New" w:eastAsia="Courier New"/>
          <w:b w:val="true"/>
          <w:color w:val="000000"/>
          <w:spacing w:val="-1"/>
          <w:w w:val="100"/>
          <w:sz w:val="18"/>
          <w:vertAlign w:val="baseline"/>
          <w:lang w:val="en-US"/>
        </w:rPr>
        <w:t xml:space="preserve">)))))))))))))))))))))))))))))))))))))))))))))))))))))))))</w:t>
      </w:r>
    </w:p>
    <w:p>
      <w:pPr>
        <w:pageBreakBefore w:val="false"/>
        <w:spacing w:before="28" w:after="0" w:line="235" w:lineRule="exact"/>
        <w:ind w:right="252" w:left="0" w:firstLine="0"/>
        <w:jc w:val="right"/>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Page : 6</w:t>
      </w:r>
    </w:p>
    <w:p>
      <w:pPr>
        <w:sectPr>
          <w:type w:val="nextPage"/>
          <w:pgSz w:w="11904" w:h="16843" w:orient="portrait"/>
          <w:pgMar w:bottom="181" w:top="720" w:right="1349" w:left="1435" w:header="720" w:footer="720"/>
          <w:titlePg w:val="false"/>
          <w:textDirection w:val="lrTb"/>
        </w:sectPr>
      </w:pPr>
    </w:p>
    <w:p>
      <w:pPr>
        <w:pageBreakBefore w:val="false"/>
        <w:spacing w:before="18" w:after="0" w:line="235" w:lineRule="exact"/>
        <w:ind w:right="72" w:left="0" w:firstLine="0"/>
        <w:jc w:val="center"/>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Scriptural Responsibility of Christian Men to Unmarried Christian Women in the Church of Jesus Christ</w:t>
      </w:r>
    </w:p>
    <w:p>
      <w:pPr>
        <w:pageBreakBefore w:val="false"/>
        <w:spacing w:before="43" w:after="0" w:line="189" w:lineRule="exact"/>
        <w:ind w:right="72" w:left="0" w:firstLine="0"/>
        <w:jc w:val="center"/>
        <w:textAlignment w:val="baseline"/>
        <w:rPr>
          <w:rFonts w:ascii="Courier New" w:hAnsi="Courier New" w:eastAsia="Courier New"/>
          <w:b w:val="true"/>
          <w:i w:val="true"/>
          <w:color w:val="000000"/>
          <w:spacing w:val="0"/>
          <w:w w:val="100"/>
          <w:sz w:val="18"/>
          <w:vertAlign w:val="baseline"/>
          <w:lang w:val="en-US"/>
        </w:rPr>
      </w:pPr>
      <w:r>
        <w:rPr>
          <w:rFonts w:ascii="Courier New" w:hAnsi="Courier New" w:eastAsia="Courier New"/>
          <w:b w:val="true"/>
          <w:i w:val="true"/>
          <w:color w:val="000000"/>
          <w:spacing w:val="0"/>
          <w:w w:val="100"/>
          <w:sz w:val="18"/>
          <w:vertAlign w:val="baseline"/>
          <w:lang w:val="en-US"/>
        </w:rPr>
        <w:t xml:space="preserve">)))))))))))))))))))))))))))))))))))))))))))))))))))))))))</w:t>
      </w:r>
    </w:p>
    <w:p>
      <w:pPr>
        <w:pageBreakBefore w:val="false"/>
        <w:spacing w:before="236" w:after="0" w:line="301" w:lineRule="exact"/>
        <w:ind w:right="72" w:left="216" w:firstLine="0"/>
        <w:jc w:val="left"/>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last. It is these same angels which are referred to in Jude 6 and 2 Peter 2:4 "</w:t>
      </w:r>
      <w:r>
        <w:rPr>
          <w:rFonts w:ascii="Times New Roman" w:hAnsi="Times New Roman" w:eastAsia="Times New Roman"/>
          <w:i w:val="true"/>
          <w:color w:val="000000"/>
          <w:spacing w:val="0"/>
          <w:w w:val="100"/>
          <w:sz w:val="24"/>
          <w:vertAlign w:val="baseline"/>
          <w:lang w:val="en-US"/>
        </w:rPr>
        <w:t xml:space="preserve">For if God did not spare the angels who sinned, but cast them down to hell and delivered them into chains of darkness, to be reserved for judgement."</w:t>
      </w:r>
    </w:p>
    <w:p>
      <w:pPr>
        <w:pageBreakBefore w:val="false"/>
        <w:spacing w:before="330" w:after="0" w:line="273" w:lineRule="exact"/>
        <w:ind w:right="72" w:left="21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Genesis 6:2-5 reads:</w:t>
      </w:r>
    </w:p>
    <w:p>
      <w:pPr>
        <w:pageBreakBefore w:val="false"/>
        <w:spacing w:before="21" w:after="0" w:line="300" w:lineRule="exact"/>
        <w:ind w:right="792" w:left="648"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"The sons of God saw that the daughters of men were fair, and they took wives of all they desired and chose. Then the Lord said, My Spirit shall not forever dwell and strive with man, for he also is flesh; but his days shall yet be 120 years. There were giants on the earth in those days -- and also afterward -- when the sons of God lived with the daughters of men, and they bore children to them. These were the mighty men who were of old, men of renown. The Lord saw that the wickedness of man was great in the earth, and that every imagination and intention of all human thinking was only evil continually."</w:t>
      </w:r>
    </w:p>
    <w:p>
      <w:pPr>
        <w:pageBreakBefore w:val="false"/>
        <w:spacing w:before="294" w:after="0" w:line="303" w:lineRule="exact"/>
        <w:ind w:right="72" w:left="216"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It seems that there are a reasonably large number of believers who accept that the term "sons of God" refers to angels and that the passage above therefore refers to fallen angels marrying women. One teaching holds that since Satan realized that the only way that God could regain dominion over the earth legally was for the Messiah to be born of a woman and that, by instructing his fallen angels to marry as many women as possible he could corrupt the blood line so completely that it would not be possible for a sinless man to be born of woman. According to this interpretation Noah and his sons were the only remaining men on earth who were genetically and spiritually uncontaminated by this impregnation, hence the need for the flood to destroy all other humans. Apparently one or more of Noah's sons wives was not pure and that was how the giants propagated after the flood and why Israel had to completely destroy them when they came out of Egypt and why David's victory over Goliath was so significant.</w:t>
      </w:r>
    </w:p>
    <w:p>
      <w:pPr>
        <w:pageBreakBefore w:val="false"/>
        <w:spacing w:before="303" w:after="0" w:line="303" w:lineRule="exact"/>
        <w:ind w:right="72" w:left="21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According to this interpretation, once an angel has sinned by having intercourse with a human woman he is cast into chains for the day of judgement as referred to in Jude 6 and 2 Peter 2:4. As a consequence, Satan's compliment of angels was seriously diminished and he could not afford to again try this avenue. Presumably this does not prevent him from trying again at the end of the age should he conclude that there is benefit to be gained. Something like this may be a prerequisite for the birth of the "beast" of Revelation but this is outside the scope of this document.</w:t>
      </w:r>
    </w:p>
    <w:p>
      <w:pPr>
        <w:pageBreakBefore w:val="false"/>
        <w:spacing w:before="305" w:after="0" w:line="303" w:lineRule="exact"/>
        <w:ind w:right="72" w:left="216"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this light, the responsibility of Christian men to provide covering to Christian women in these last days becomes of greater significance if we take account of the level of deception that is expected to accompany the end of the age.</w:t>
      </w:r>
    </w:p>
    <w:p>
      <w:pPr>
        <w:pageBreakBefore w:val="false"/>
        <w:spacing w:before="294" w:after="0" w:line="303" w:lineRule="exact"/>
        <w:ind w:right="72" w:left="21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General observation of daily occurrences also indicate that many unmarried Christian women become desperate about not having a husband and often fall into the trap of marrying unsaved husbands who frequently abuse them. This leads to immense suffering, sometimes to backsliding and often to divorce. Others fall victim to their sexual needs and find themselves repeatedly succumbing to the advances of men who take advantage of their vulnerable position. Many Christian women in this situation become desperately unhappy.</w:t>
      </w:r>
    </w:p>
    <w:p>
      <w:pPr>
        <w:pageBreakBefore w:val="false"/>
        <w:spacing w:before="306" w:after="0" w:line="303" w:lineRule="exact"/>
        <w:ind w:right="72" w:left="216"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In continuing with our analysis of Ruth, it is important to note that at no point is there an indication whether Boaz already had a wife and it will be apparent from Exodus 21:10 that this</w:t>
      </w:r>
    </w:p>
    <w:p>
      <w:pPr>
        <w:pageBreakBefore w:val="false"/>
        <w:spacing w:before="297" w:after="0" w:line="188" w:lineRule="exact"/>
        <w:ind w:right="72" w:left="0" w:firstLine="0"/>
        <w:jc w:val="center"/>
        <w:textAlignment w:val="baseline"/>
        <w:rPr>
          <w:rFonts w:ascii="Courier New" w:hAnsi="Courier New" w:eastAsia="Courier New"/>
          <w:b w:val="true"/>
          <w:color w:val="000000"/>
          <w:spacing w:val="-1"/>
          <w:w w:val="100"/>
          <w:sz w:val="18"/>
          <w:vertAlign w:val="baseline"/>
          <w:lang w:val="en-US"/>
        </w:rPr>
      </w:pPr>
      <w:r>
        <w:rPr>
          <w:rFonts w:ascii="Courier New" w:hAnsi="Courier New" w:eastAsia="Courier New"/>
          <w:b w:val="true"/>
          <w:color w:val="000000"/>
          <w:spacing w:val="-1"/>
          <w:w w:val="100"/>
          <w:sz w:val="18"/>
          <w:vertAlign w:val="baseline"/>
          <w:lang w:val="en-US"/>
        </w:rPr>
        <w:t xml:space="preserve">)))))))))))))))))))))))))))))))))))))))))))))))))))))))))</w:t>
      </w:r>
    </w:p>
    <w:p>
      <w:pPr>
        <w:pageBreakBefore w:val="false"/>
        <w:spacing w:before="28" w:after="0" w:line="235" w:lineRule="exact"/>
        <w:ind w:right="72" w:left="8064" w:firstLine="0"/>
        <w:jc w:val="left"/>
        <w:textAlignment w:val="baseline"/>
        <w:rPr>
          <w:rFonts w:ascii="Times New Roman" w:hAnsi="Times New Roman" w:eastAsia="Times New Roman"/>
          <w:b w:val="true"/>
          <w:i w:val="true"/>
          <w:color w:val="000000"/>
          <w:spacing w:val="3"/>
          <w:w w:val="100"/>
          <w:sz w:val="20"/>
          <w:vertAlign w:val="baseline"/>
          <w:lang w:val="en-US"/>
        </w:rPr>
      </w:pPr>
      <w:r>
        <w:rPr>
          <w:rFonts w:ascii="Times New Roman" w:hAnsi="Times New Roman" w:eastAsia="Times New Roman"/>
          <w:b w:val="true"/>
          <w:i w:val="true"/>
          <w:color w:val="000000"/>
          <w:spacing w:val="3"/>
          <w:w w:val="100"/>
          <w:sz w:val="20"/>
          <w:vertAlign w:val="baseline"/>
          <w:lang w:val="en-US"/>
        </w:rPr>
        <w:t xml:space="preserve">Page : 7</w:t>
      </w:r>
    </w:p>
    <w:p>
      <w:pPr>
        <w:sectPr>
          <w:type w:val="nextPage"/>
          <w:pgSz w:w="11904" w:h="16843" w:orient="portrait"/>
          <w:pgMar w:bottom="181" w:top="720" w:right="1332" w:left="1452" w:header="720" w:footer="720"/>
          <w:titlePg w:val="false"/>
          <w:textDirection w:val="lrTb"/>
        </w:sectPr>
      </w:pPr>
    </w:p>
    <w:p>
      <w:pPr>
        <w:pageBreakBefore w:val="false"/>
        <w:spacing w:before="18" w:after="0" w:line="235" w:lineRule="exact"/>
        <w:ind w:right="0" w:left="0" w:firstLine="0"/>
        <w:jc w:val="center"/>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Scriptural Responsibility of Christian Men to Unmarried Christian Women in the Church of Jesus Christ</w:t>
      </w:r>
    </w:p>
    <w:p>
      <w:pPr>
        <w:pageBreakBefore w:val="false"/>
        <w:spacing w:before="43" w:after="0" w:line="189" w:lineRule="exact"/>
        <w:ind w:right="0" w:left="0" w:firstLine="0"/>
        <w:jc w:val="center"/>
        <w:textAlignment w:val="baseline"/>
        <w:rPr>
          <w:rFonts w:ascii="Courier New" w:hAnsi="Courier New" w:eastAsia="Courier New"/>
          <w:b w:val="true"/>
          <w:i w:val="true"/>
          <w:color w:val="000000"/>
          <w:spacing w:val="0"/>
          <w:w w:val="100"/>
          <w:sz w:val="18"/>
          <w:vertAlign w:val="baseline"/>
          <w:lang w:val="en-US"/>
        </w:rPr>
      </w:pPr>
      <w:r>
        <w:rPr>
          <w:rFonts w:ascii="Courier New" w:hAnsi="Courier New" w:eastAsia="Courier New"/>
          <w:b w:val="true"/>
          <w:i w:val="true"/>
          <w:color w:val="000000"/>
          <w:spacing w:val="0"/>
          <w:w w:val="100"/>
          <w:sz w:val="18"/>
          <w:vertAlign w:val="baseline"/>
          <w:lang w:val="en-US"/>
        </w:rPr>
        <w:t xml:space="preserve">)))))))))))))))))))))))))))))))))))))))))))))))))))))))))</w:t>
      </w:r>
    </w:p>
    <w:p>
      <w:pPr>
        <w:pageBreakBefore w:val="false"/>
        <w:spacing w:before="238" w:after="0" w:line="301" w:lineRule="exact"/>
        <w:ind w:right="72" w:left="28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is not a relevant question. Since scripture explicitly permits a man to take more than one wife there was no need for Boaz to be unmarried and, in fact, careful scriptural analysis indicates that it is probably highly unlikely that he was unmarried.</w:t>
      </w:r>
    </w:p>
    <w:p>
      <w:pPr>
        <w:pageBreakBefore w:val="false"/>
        <w:spacing w:before="306" w:after="0" w:line="301" w:lineRule="exact"/>
        <w:ind w:right="72" w:left="288"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We should furthermore note that there was another man who was a closer kinsman than Boaz but that he declined to marry Ruth because she was a Moabitess, prohibited by Deuteronomy 23:3 &amp; 4. From this we observe a degree of discretion on the part of the person who was technically the first in line who, on the grounds of a scriptural constraint, chose to decline to perform the required service. Note that Deuteronomy 25:5-10 lays down a serious reproach for the man who declines to perform this duty without scriptural grounds:</w:t>
      </w:r>
    </w:p>
    <w:p>
      <w:pPr>
        <w:pageBreakBefore w:val="false"/>
        <w:spacing w:before="321" w:after="0" w:line="300" w:lineRule="exact"/>
        <w:ind w:right="720" w:left="648"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"But if the man does not want to take his brother's wife, then let his brother's wife go up to the gate to the elders, and say, 'My husband's brother refuses to raise up a name to his brother in Israel; he will not perform the duty of my husband's brother.' Then the elders of his city shall call him and speak to him; and if he stands firm and says, 'I do not want to take her,' then his brother's wife shall come to him in the presence of the elders, remove his sandal from his foot, spit in his face, and answer and say, 'So shall it be done to the man who will not build up his brother's house.' And his name shall be called in Israel, 'The house of him who had his sandal removed.'</w:t>
      </w:r>
    </w:p>
    <w:p>
      <w:pPr>
        <w:pageBreakBefore w:val="false"/>
        <w:spacing w:before="345" w:after="0" w:line="272" w:lineRule="exact"/>
        <w:ind w:right="0" w:left="288"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Clearly, refusing to marry such a woman is not a decision to be taken lightly.</w:t>
      </w:r>
    </w:p>
    <w:p>
      <w:pPr>
        <w:pageBreakBefore w:val="false"/>
        <w:spacing w:before="296" w:after="0" w:line="301" w:lineRule="exact"/>
        <w:ind w:right="72" w:left="28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As a counterpoint, it is apparent that the application of these scriptures in these days cannot be taken entirely literally. However, Paul in 1 Timothy 5:11 &amp; 12 states:</w:t>
      </w:r>
    </w:p>
    <w:p>
      <w:pPr>
        <w:pageBreakBefore w:val="false"/>
        <w:spacing w:before="311" w:after="0" w:line="300" w:lineRule="exact"/>
        <w:ind w:right="720" w:left="648"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"Therefore I desire that the younger widows marry, bear children, manage the house, give no opportunity to the adversary to speak reproachfully. For some have already turned aside after Satan."</w:t>
      </w:r>
    </w:p>
    <w:p>
      <w:pPr>
        <w:pageBreakBefore w:val="false"/>
        <w:spacing w:before="308" w:after="0" w:line="301" w:lineRule="exact"/>
        <w:ind w:right="72" w:left="288"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We see the same principle, with the same implication of entry for Satan carried into the New Covenant, again with no indication that Paul foresaw the possibility of there not being enough unmarried men to go round. The implication again being that the fact that a man was already married did not prevent him from marrying a widow in order to give no opportunity to the adversary to speak reproachfully.</w:t>
      </w:r>
    </w:p>
    <w:p>
      <w:pPr>
        <w:pageBreakBefore w:val="false"/>
        <w:spacing w:before="342" w:after="0" w:line="272" w:lineRule="exact"/>
        <w:ind w:right="0" w:left="288"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Again, in 1 Corinthians 7:8 &amp; 9, Paul states:</w:t>
      </w:r>
    </w:p>
    <w:p>
      <w:pPr>
        <w:pageBreakBefore w:val="false"/>
        <w:spacing w:before="307" w:after="0" w:line="300" w:lineRule="exact"/>
        <w:ind w:right="720" w:left="648"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"But I say to the unmarried and to the widows: It is good for them if they remain even as I am; </w:t>
      </w:r>
      <w:r>
        <w:rPr>
          <w:rFonts w:ascii="Times New Roman" w:hAnsi="Times New Roman" w:eastAsia="Times New Roman"/>
          <w:color w:val="000000"/>
          <w:spacing w:val="0"/>
          <w:w w:val="100"/>
          <w:sz w:val="24"/>
          <w:vertAlign w:val="baseline"/>
          <w:lang w:val="en-US"/>
        </w:rPr>
        <w:t xml:space="preserve">[unmarried] </w:t>
      </w:r>
      <w:r>
        <w:rPr>
          <w:rFonts w:ascii="Times New Roman" w:hAnsi="Times New Roman" w:eastAsia="Times New Roman"/>
          <w:i w:val="true"/>
          <w:color w:val="000000"/>
          <w:spacing w:val="0"/>
          <w:w w:val="100"/>
          <w:sz w:val="24"/>
          <w:vertAlign w:val="baseline"/>
          <w:lang w:val="en-US"/>
        </w:rPr>
        <w:t xml:space="preserve">but if they cannot exercise self-control, let them marry, For it is better to marry than to burn with passion."</w:t>
      </w:r>
    </w:p>
    <w:p>
      <w:pPr>
        <w:pageBreakBefore w:val="false"/>
        <w:spacing w:before="307" w:after="0" w:line="312" w:lineRule="exact"/>
        <w:ind w:right="72" w:left="288"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It is clear that nowhere in scripture does God envisage women being forced to remain unmarried.</w:t>
      </w:r>
    </w:p>
    <w:p>
      <w:pPr>
        <w:pageBreakBefore w:val="false"/>
        <w:spacing w:before="336" w:after="0" w:line="272" w:lineRule="exact"/>
        <w:ind w:right="0" w:left="288"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In 1 Corinthians 7:39-40, Paul goes on to state:</w:t>
      </w:r>
    </w:p>
    <w:p>
      <w:pPr>
        <w:pageBreakBefore w:val="false"/>
        <w:spacing w:before="576" w:after="0" w:line="188" w:lineRule="exact"/>
        <w:ind w:right="0" w:left="0" w:firstLine="0"/>
        <w:jc w:val="center"/>
        <w:textAlignment w:val="baseline"/>
        <w:rPr>
          <w:rFonts w:ascii="Courier New" w:hAnsi="Courier New" w:eastAsia="Courier New"/>
          <w:b w:val="true"/>
          <w:color w:val="000000"/>
          <w:spacing w:val="-1"/>
          <w:w w:val="100"/>
          <w:sz w:val="18"/>
          <w:vertAlign w:val="baseline"/>
          <w:lang w:val="en-US"/>
        </w:rPr>
      </w:pPr>
      <w:r>
        <w:rPr>
          <w:rFonts w:ascii="Courier New" w:hAnsi="Courier New" w:eastAsia="Courier New"/>
          <w:b w:val="true"/>
          <w:color w:val="000000"/>
          <w:spacing w:val="-1"/>
          <w:w w:val="100"/>
          <w:sz w:val="18"/>
          <w:vertAlign w:val="baseline"/>
          <w:lang w:val="en-US"/>
        </w:rPr>
        <w:t xml:space="preserve">)))))))))))))))))))))))))))))))))))))))))))))))))))))))))</w:t>
      </w:r>
    </w:p>
    <w:p>
      <w:pPr>
        <w:pageBreakBefore w:val="false"/>
        <w:spacing w:before="28" w:after="0" w:line="235" w:lineRule="exact"/>
        <w:ind w:right="0" w:left="8064" w:firstLine="0"/>
        <w:jc w:val="left"/>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Page : 8</w:t>
      </w:r>
    </w:p>
    <w:p>
      <w:pPr>
        <w:sectPr>
          <w:type w:val="nextPage"/>
          <w:pgSz w:w="11904" w:h="16843" w:orient="portrait"/>
          <w:pgMar w:bottom="181" w:top="720" w:right="1349" w:left="1435" w:header="720" w:footer="720"/>
          <w:titlePg w:val="false"/>
          <w:textDirection w:val="lrTb"/>
        </w:sectPr>
      </w:pPr>
    </w:p>
    <w:p>
      <w:pPr>
        <w:pageBreakBefore w:val="false"/>
        <w:spacing w:before="18" w:after="0" w:line="235" w:lineRule="exact"/>
        <w:ind w:right="0" w:left="0" w:firstLine="0"/>
        <w:jc w:val="center"/>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Scriptural Responsibility of Christian Men to Unmarried Christian Women in the Church of Jesus Christ</w:t>
      </w:r>
    </w:p>
    <w:p>
      <w:pPr>
        <w:pageBreakBefore w:val="false"/>
        <w:spacing w:before="43" w:after="0" w:line="189" w:lineRule="exact"/>
        <w:ind w:right="0" w:left="0" w:firstLine="0"/>
        <w:jc w:val="center"/>
        <w:textAlignment w:val="baseline"/>
        <w:rPr>
          <w:rFonts w:ascii="Courier New" w:hAnsi="Courier New" w:eastAsia="Courier New"/>
          <w:b w:val="true"/>
          <w:i w:val="true"/>
          <w:color w:val="000000"/>
          <w:spacing w:val="0"/>
          <w:w w:val="100"/>
          <w:sz w:val="18"/>
          <w:vertAlign w:val="baseline"/>
          <w:lang w:val="en-US"/>
        </w:rPr>
      </w:pPr>
      <w:r>
        <w:rPr>
          <w:rFonts w:ascii="Courier New" w:hAnsi="Courier New" w:eastAsia="Courier New"/>
          <w:b w:val="true"/>
          <w:i w:val="true"/>
          <w:color w:val="000000"/>
          <w:spacing w:val="0"/>
          <w:w w:val="100"/>
          <w:sz w:val="18"/>
          <w:vertAlign w:val="baseline"/>
          <w:lang w:val="en-US"/>
        </w:rPr>
        <w:t xml:space="preserve">)))))))))))))))))))))))))))))))))))))))))))))))))))))))))</w:t>
      </w:r>
    </w:p>
    <w:p>
      <w:pPr>
        <w:pageBreakBefore w:val="false"/>
        <w:spacing w:before="242" w:after="0" w:line="300" w:lineRule="exact"/>
        <w:ind w:right="720" w:left="720"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"A wife is bound to her husband by law as long as he lives. If the husband dies, she is free to be married to whom she will, only [provided that he too is] in the Lord. But in my opinion [a widow] is happier (more blessed and to be envied) if she does not remarry. And also I think I have the Spirit of God."</w:t>
      </w:r>
    </w:p>
    <w:p>
      <w:pPr>
        <w:pageBreakBefore w:val="false"/>
        <w:spacing w:before="313" w:after="0" w:line="312" w:lineRule="exact"/>
        <w:ind w:right="72" w:left="288" w:firstLine="0"/>
        <w:jc w:val="both"/>
        <w:textAlignment w:val="baseline"/>
        <w:rPr>
          <w:rFonts w:ascii="Times New Roman" w:hAnsi="Times New Roman" w:eastAsia="Times New Roman"/>
          <w:b w:val="true"/>
          <w:color w:val="000000"/>
          <w:spacing w:val="-6"/>
          <w:w w:val="100"/>
          <w:sz w:val="24"/>
          <w:vertAlign w:val="baseline"/>
          <w:lang w:val="en-US"/>
        </w:rPr>
      </w:pPr>
      <w:r>
        <w:rPr>
          <w:rFonts w:ascii="Times New Roman" w:hAnsi="Times New Roman" w:eastAsia="Times New Roman"/>
          <w:b w:val="true"/>
          <w:color w:val="000000"/>
          <w:spacing w:val="-6"/>
          <w:w w:val="100"/>
          <w:sz w:val="24"/>
          <w:vertAlign w:val="baseline"/>
          <w:lang w:val="en-US"/>
        </w:rPr>
        <w:t xml:space="preserve">Here we observe Paul expressing his personal opinion that a widow and presumably a legitimately divorced woman, will be happier if they remain single. The implication is clearly that there are women who will be happier in this state and therefore, by extension, it would seem that the principle of covering is not a rigid spiritual requirement.</w:t>
      </w:r>
    </w:p>
    <w:p>
      <w:pPr>
        <w:pageBreakBefore w:val="false"/>
        <w:spacing w:before="299" w:after="0" w:line="304" w:lineRule="exact"/>
        <w:ind w:right="72" w:left="28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We also observe a clear instruction that if she is to remarry the man she marries must also be a believer. This is a qualification inherent in the passages in Deuteronomy and Ruth cited earlier. Clearly Ephesians 5:22-33 can only apply if husband and wives are believers. Accordingly we must again deduce that all that we have studied here indicates the necessary implication that a woman must marry a believing man who already has a wife or wives rather than marry an unbeliever.</w:t>
      </w:r>
    </w:p>
    <w:p>
      <w:pPr>
        <w:pageBreakBefore w:val="false"/>
        <w:spacing w:before="288" w:after="0" w:line="312" w:lineRule="exact"/>
        <w:ind w:right="72" w:left="28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the light of all the above, there can be no doubt that God intended, and in fact almost requires, all adult women to be married (joined) to a believing husband</w:t>
      </w:r>
    </w:p>
    <w:p>
      <w:pPr>
        <w:pageBreakBefore w:val="false"/>
        <w:tabs>
          <w:tab w:val="left" w:leader="none" w:pos="648"/>
        </w:tabs>
        <w:spacing w:before="639" w:after="0" w:line="272" w:lineRule="exact"/>
        <w:ind w:right="0" w:left="0"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18	</w:t>
      </w:r>
      <w:r>
        <w:rPr>
          <w:rFonts w:ascii="Times New Roman" w:hAnsi="Times New Roman" w:eastAsia="Times New Roman"/>
          <w:b w:val="true"/>
          <w:color w:val="000000"/>
          <w:spacing w:val="-3"/>
          <w:w w:val="100"/>
          <w:sz w:val="24"/>
          <w:vertAlign w:val="baseline"/>
          <w:lang w:val="en-US"/>
        </w:rPr>
        <w:t xml:space="preserve">ELABORATION ON INTERPRETATION OF ISAIAH 4:1</w:t>
      </w:r>
    </w:p>
    <w:p>
      <w:pPr>
        <w:pageBreakBefore w:val="false"/>
        <w:spacing w:before="303" w:after="0" w:line="312" w:lineRule="exact"/>
        <w:ind w:right="72" w:left="28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verse reads </w:t>
      </w:r>
      <w:r>
        <w:rPr>
          <w:rFonts w:ascii="Times New Roman" w:hAnsi="Times New Roman" w:eastAsia="Times New Roman"/>
          <w:b w:val="true"/>
          <w:i w:val="true"/>
          <w:color w:val="000000"/>
          <w:spacing w:val="0"/>
          <w:w w:val="100"/>
          <w:sz w:val="24"/>
          <w:vertAlign w:val="baseline"/>
          <w:lang w:val="en-US"/>
        </w:rPr>
        <w:t xml:space="preserve">"And in that day seven women shall take hold of one man, saying, We will eat our own bread, and wear our own apparel, only let us be called by your name to take away our reproach [of being unmarried]"</w:t>
      </w:r>
      <w:r>
        <w:rPr>
          <w:rFonts w:ascii="Times New Roman" w:hAnsi="Times New Roman" w:eastAsia="Times New Roman"/>
          <w:color w:val="000000"/>
          <w:spacing w:val="0"/>
          <w:w w:val="100"/>
          <w:sz w:val="24"/>
          <w:vertAlign w:val="baseline"/>
          <w:lang w:val="en-US"/>
        </w:rPr>
        <w:t xml:space="preserve">.</w:t>
      </w:r>
    </w:p>
    <w:p>
      <w:pPr>
        <w:pageBreakBefore w:val="false"/>
        <w:spacing w:before="351" w:after="0" w:line="273" w:lineRule="exact"/>
        <w:ind w:right="0" w:left="288" w:firstLine="0"/>
        <w:jc w:val="left"/>
        <w:textAlignment w:val="baseline"/>
        <w:rPr>
          <w:rFonts w:ascii="Times New Roman" w:hAnsi="Times New Roman" w:eastAsia="Times New Roman"/>
          <w:color w:val="000000"/>
          <w:spacing w:val="-1"/>
          <w:w w:val="100"/>
          <w:sz w:val="24"/>
          <w:vertAlign w:val="baseline"/>
          <w:lang w:val="en-US"/>
        </w:rPr>
      </w:pPr>
      <w:r>
        <w:rPr>
          <w:rFonts w:ascii="Times New Roman" w:hAnsi="Times New Roman" w:eastAsia="Times New Roman"/>
          <w:color w:val="000000"/>
          <w:spacing w:val="-1"/>
          <w:w w:val="100"/>
          <w:sz w:val="24"/>
          <w:vertAlign w:val="baseline"/>
          <w:lang w:val="en-US"/>
        </w:rPr>
        <w:t xml:space="preserve">In interpreting this verse of scripture there are a number of factors to take into account.</w:t>
      </w:r>
    </w:p>
    <w:p>
      <w:pPr>
        <w:pageBreakBefore w:val="false"/>
        <w:spacing w:before="290" w:after="0" w:line="304" w:lineRule="exact"/>
        <w:ind w:right="72" w:left="28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Firstly, the question arises as to the time period which is referred to as "that day". Isaiah 4:2 states that:</w:t>
      </w:r>
    </w:p>
    <w:p>
      <w:pPr>
        <w:pageBreakBefore w:val="false"/>
        <w:spacing w:before="310" w:after="0" w:line="300" w:lineRule="exact"/>
        <w:ind w:right="0" w:left="0" w:firstLine="0"/>
        <w:jc w:val="center"/>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"In that day the Branch of the Lord shall be beautiful and glorious, and the fruit</w:t>
        <w:br/>
      </w:r>
      <w:r>
        <w:rPr>
          <w:rFonts w:ascii="Times New Roman" w:hAnsi="Times New Roman" w:eastAsia="Times New Roman"/>
          <w:i w:val="true"/>
          <w:color w:val="000000"/>
          <w:spacing w:val="0"/>
          <w:w w:val="100"/>
          <w:sz w:val="24"/>
          <w:vertAlign w:val="baseline"/>
          <w:lang w:val="en-US"/>
        </w:rPr>
        <w:t xml:space="preserve">of the land shall be excellent and lovely to those of Israel who have escaped."</w:t>
      </w:r>
    </w:p>
    <w:p>
      <w:pPr>
        <w:pageBreakBefore w:val="false"/>
        <w:spacing w:before="290" w:after="0" w:line="304" w:lineRule="exact"/>
        <w:ind w:right="72" w:left="288"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It seems to be generally accepted that the reference to the "Branch of the Lord" relates to the Messiah and therefore to the end of the age. In principle, it would appear that this passage relates to the millennium which many agree is nearly upon us and that the escape may refer to the coming tribulation although there are others who hold that the current spiritual upheavals may already constitute the beginning of the "great tribulation". It does not seem necessary to enter into a detailed analysis of this issue, suffice it to say that Isaiah 4 clearly refers to the end of the age and therefore to a date and time which is many thousands of years closer to us today than it was to Isaiah. I am personally strongly persuaded that God is saying that this time is at hand and that the church is being confronted with the Isaiah 4:1 situation right now.</w:t>
      </w:r>
    </w:p>
    <w:p>
      <w:pPr>
        <w:pageBreakBefore w:val="false"/>
        <w:spacing w:before="1103" w:after="0" w:line="188" w:lineRule="exact"/>
        <w:ind w:right="0" w:left="0" w:firstLine="0"/>
        <w:jc w:val="center"/>
        <w:textAlignment w:val="baseline"/>
        <w:rPr>
          <w:rFonts w:ascii="Courier New" w:hAnsi="Courier New" w:eastAsia="Courier New"/>
          <w:b w:val="true"/>
          <w:color w:val="000000"/>
          <w:spacing w:val="-1"/>
          <w:w w:val="100"/>
          <w:sz w:val="18"/>
          <w:vertAlign w:val="baseline"/>
          <w:lang w:val="en-US"/>
        </w:rPr>
      </w:pPr>
      <w:r>
        <w:rPr>
          <w:rFonts w:ascii="Courier New" w:hAnsi="Courier New" w:eastAsia="Courier New"/>
          <w:b w:val="true"/>
          <w:color w:val="000000"/>
          <w:spacing w:val="-1"/>
          <w:w w:val="100"/>
          <w:sz w:val="18"/>
          <w:vertAlign w:val="baseline"/>
          <w:lang w:val="en-US"/>
        </w:rPr>
        <w:t xml:space="preserve">)))))))))))))))))))))))))))))))))))))))))))))))))))))))))</w:t>
      </w:r>
    </w:p>
    <w:p>
      <w:pPr>
        <w:pageBreakBefore w:val="false"/>
        <w:spacing w:before="28" w:after="0" w:line="235" w:lineRule="exact"/>
        <w:ind w:right="252" w:left="0" w:firstLine="0"/>
        <w:jc w:val="right"/>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Page : 9</w:t>
      </w:r>
    </w:p>
    <w:p>
      <w:pPr>
        <w:sectPr>
          <w:type w:val="nextPage"/>
          <w:pgSz w:w="11904" w:h="16843" w:orient="portrait"/>
          <w:pgMar w:bottom="181" w:top="720" w:right="1375" w:left="1409" w:header="720" w:footer="720"/>
          <w:titlePg w:val="false"/>
          <w:textDirection w:val="lrTb"/>
        </w:sectPr>
      </w:pPr>
    </w:p>
    <w:p>
      <w:pPr>
        <w:pageBreakBefore w:val="false"/>
        <w:spacing w:before="18" w:after="0" w:line="235" w:lineRule="exact"/>
        <w:ind w:right="72" w:left="0" w:firstLine="0"/>
        <w:jc w:val="center"/>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Scriptural Responsibility of Christian Men to Unmarried Christian Women in the Church of Jesus Christ</w:t>
      </w:r>
    </w:p>
    <w:p>
      <w:pPr>
        <w:pageBreakBefore w:val="false"/>
        <w:spacing w:before="43" w:after="0" w:line="189" w:lineRule="exact"/>
        <w:ind w:right="72" w:left="0" w:firstLine="0"/>
        <w:jc w:val="center"/>
        <w:textAlignment w:val="baseline"/>
        <w:rPr>
          <w:rFonts w:ascii="Courier New" w:hAnsi="Courier New" w:eastAsia="Courier New"/>
          <w:b w:val="true"/>
          <w:i w:val="true"/>
          <w:color w:val="000000"/>
          <w:spacing w:val="0"/>
          <w:w w:val="100"/>
          <w:sz w:val="18"/>
          <w:vertAlign w:val="baseline"/>
          <w:lang w:val="en-US"/>
        </w:rPr>
      </w:pPr>
      <w:r>
        <w:rPr>
          <w:rFonts w:ascii="Courier New" w:hAnsi="Courier New" w:eastAsia="Courier New"/>
          <w:b w:val="true"/>
          <w:i w:val="true"/>
          <w:color w:val="000000"/>
          <w:spacing w:val="0"/>
          <w:w w:val="100"/>
          <w:sz w:val="18"/>
          <w:vertAlign w:val="baseline"/>
          <w:lang w:val="en-US"/>
        </w:rPr>
        <w:t xml:space="preserve">)))))))))))))))))))))))))))))))))))))))))))))))))))))))))</w:t>
      </w:r>
    </w:p>
    <w:p>
      <w:pPr>
        <w:pageBreakBefore w:val="false"/>
        <w:spacing w:before="235" w:after="0" w:line="303" w:lineRule="exact"/>
        <w:ind w:right="72" w:left="288" w:firstLine="0"/>
        <w:jc w:val="both"/>
        <w:textAlignment w:val="baseline"/>
        <w:rPr>
          <w:rFonts w:ascii="Times New Roman" w:hAnsi="Times New Roman" w:eastAsia="Times New Roman"/>
          <w:color w:val="000000"/>
          <w:spacing w:val="-6"/>
          <w:w w:val="100"/>
          <w:sz w:val="24"/>
          <w:vertAlign w:val="baseline"/>
          <w:lang w:val="en-US"/>
        </w:rPr>
      </w:pPr>
      <w:r>
        <w:rPr>
          <w:rFonts w:ascii="Times New Roman" w:hAnsi="Times New Roman" w:eastAsia="Times New Roman"/>
          <w:color w:val="000000"/>
          <w:spacing w:val="-6"/>
          <w:w w:val="100"/>
          <w:sz w:val="24"/>
          <w:vertAlign w:val="baseline"/>
          <w:lang w:val="en-US"/>
        </w:rPr>
        <w:t xml:space="preserve">On a simplistic note, there are probably very few Christian leaders who would deny that there are many more committed and devout Christian women in their congregations than men and also few who would deny that those women are struggling to find Christian husbands, that many are marrying "unbelievers" and that many are facing tremendous suffering as a result. On a casual observation basis, I have observed congregations where the ratio of women to men in the congregation has, I estimate, ranged from 2 to 1 to 10 to 1. While the overall ratio today may not be exactly 7 to 1 it is probably not far off.</w:t>
      </w:r>
    </w:p>
    <w:p>
      <w:pPr>
        <w:pageBreakBefore w:val="false"/>
        <w:spacing w:before="303" w:after="0" w:line="307" w:lineRule="exact"/>
        <w:ind w:right="72" w:left="288"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The footnote to Isaiah 4:1 in the Amplified Bible refers to Jerusalem and Isaiah 4:3 refers to Zion and Jerusalem, other verses in the proximity also refer to Jerusalem. Most authorities seem to agree that references to Zion and Jerusalem in end time prophecy, particularly in Revelation, are types of the body of "true believers" whereas Babylon represents carnal Christians who are not really committed to the Lord Jesus Christ and who will fall away in the coming tribulation. </w:t>
      </w:r>
      <w:r>
        <w:rPr>
          <w:rFonts w:ascii="Times New Roman" w:hAnsi="Times New Roman" w:eastAsia="Times New Roman"/>
          <w:b w:val="true"/>
          <w:color w:val="000000"/>
          <w:spacing w:val="-3"/>
          <w:w w:val="100"/>
          <w:sz w:val="24"/>
          <w:vertAlign w:val="baseline"/>
          <w:lang w:val="en-US"/>
        </w:rPr>
        <w:t xml:space="preserve">It therefore seems reasonable to conclude that the ratio of seven women to one man relates to sincere, devout and committed Christians, those who are prepared to take up their cross and follow Him, no matter what the cost.</w:t>
      </w:r>
    </w:p>
    <w:p>
      <w:pPr>
        <w:pageBreakBefore w:val="false"/>
        <w:spacing w:before="296" w:after="0" w:line="303" w:lineRule="exact"/>
        <w:ind w:right="72" w:left="288"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If this interpretation is correct then, viewed in the light of the previous section on covering, it is apparent that sincere, devout and committed Christian women face an enormous challenge finding a husband. It is equally apparent that the eternal implications of effectively addressing the implications of this teaching AND IMPLEMENTING THEM in the body of Christ is an enormously important challenge.</w:t>
      </w:r>
    </w:p>
    <w:p>
      <w:pPr>
        <w:pageBreakBefore w:val="false"/>
        <w:spacing w:before="288" w:after="0" w:line="312" w:lineRule="exact"/>
        <w:ind w:right="72" w:left="28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Isaiah chapter 3 refers to the immoral and improper conduct of the women of Jerusalem. Isaiah 3:16-17 states:</w:t>
      </w:r>
    </w:p>
    <w:p>
      <w:pPr>
        <w:pageBreakBefore w:val="false"/>
        <w:spacing w:before="293" w:after="0" w:line="304" w:lineRule="exact"/>
        <w:ind w:right="720" w:left="648" w:firstLine="0"/>
        <w:jc w:val="both"/>
        <w:textAlignment w:val="baseline"/>
        <w:rPr>
          <w:rFonts w:ascii="Times New Roman" w:hAnsi="Times New Roman" w:eastAsia="Times New Roman"/>
          <w:i w:val="true"/>
          <w:color w:val="000000"/>
          <w:spacing w:val="0"/>
          <w:w w:val="100"/>
          <w:sz w:val="24"/>
          <w:vertAlign w:val="baseline"/>
          <w:lang w:val="en-US"/>
        </w:rPr>
      </w:pPr>
      <w:r>
        <w:rPr>
          <w:rFonts w:ascii="Times New Roman" w:hAnsi="Times New Roman" w:eastAsia="Times New Roman"/>
          <w:i w:val="true"/>
          <w:color w:val="000000"/>
          <w:spacing w:val="0"/>
          <w:w w:val="100"/>
          <w:sz w:val="24"/>
          <w:vertAlign w:val="baseline"/>
          <w:lang w:val="en-US"/>
        </w:rPr>
        <w:t xml:space="preserve">"Moreover, the Lord said, Because the daughters of Zion are haughty and walk with outstretched necks and with undisciplined (flirtatious and alluring) eyes, tripping along with mincing and affected gait, and making a tinkling noise with [the anklets on] their feet. Therefore the Lord will smite...."</w:t>
      </w:r>
    </w:p>
    <w:p>
      <w:pPr>
        <w:pageBreakBefore w:val="false"/>
        <w:spacing w:before="302" w:after="0" w:line="307" w:lineRule="exact"/>
        <w:ind w:right="72" w:left="288"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Much of the latter part of the chapter is in similar vein, clearly referring to the age in which we currently live where there is a seemingly complete disregard for modesty even among women within the church. A casual visit to most churches in the area where I live will reveal many women who in broad terms conform to this description. In the same vein, it seems quite possible that the level of affliction being experienced by many women is because, at some time in their lives, they have been guilty of such sin and that the smiting that is referred to is what they have been or are going through. It would seem that the process of cleansing and dying to self and dying to the world referred to in Isaiah 3 may be a necessary precursor to any person entering the era of spiritual blessing referred to in Isaiah 4. </w:t>
      </w:r>
      <w:r>
        <w:rPr>
          <w:rFonts w:ascii="Times New Roman" w:hAnsi="Times New Roman" w:eastAsia="Times New Roman"/>
          <w:b w:val="true"/>
          <w:color w:val="000000"/>
          <w:spacing w:val="-4"/>
          <w:w w:val="100"/>
          <w:sz w:val="24"/>
          <w:vertAlign w:val="baseline"/>
          <w:lang w:val="en-US"/>
        </w:rPr>
        <w:t xml:space="preserve">If this interpretation is correct, this would suggest that much of what is presented in this document should only be applied to women who have reached a level of spiritual maturity in Christ to be responsible wives within the context of this teaching.</w:t>
      </w:r>
    </w:p>
    <w:p>
      <w:pPr>
        <w:pageBreakBefore w:val="false"/>
        <w:spacing w:before="297" w:after="0" w:line="303" w:lineRule="exact"/>
        <w:ind w:right="72" w:left="288"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In the analysis of Exodus 21:10 I will further discuss the marital implications of Isaiah 4:1 but it is important to note that the terms and conditions for taking another wife, which are set out</w:t>
      </w:r>
    </w:p>
    <w:p>
      <w:pPr>
        <w:pageBreakBefore w:val="false"/>
        <w:spacing w:before="513" w:after="0" w:line="188" w:lineRule="exact"/>
        <w:ind w:right="72" w:left="0" w:firstLine="0"/>
        <w:jc w:val="center"/>
        <w:textAlignment w:val="baseline"/>
        <w:rPr>
          <w:rFonts w:ascii="Courier New" w:hAnsi="Courier New" w:eastAsia="Courier New"/>
          <w:b w:val="true"/>
          <w:color w:val="000000"/>
          <w:spacing w:val="-1"/>
          <w:w w:val="100"/>
          <w:sz w:val="18"/>
          <w:vertAlign w:val="baseline"/>
          <w:lang w:val="en-US"/>
        </w:rPr>
      </w:pPr>
      <w:r>
        <w:rPr>
          <w:rFonts w:ascii="Courier New" w:hAnsi="Courier New" w:eastAsia="Courier New"/>
          <w:b w:val="true"/>
          <w:color w:val="000000"/>
          <w:spacing w:val="-1"/>
          <w:w w:val="100"/>
          <w:sz w:val="18"/>
          <w:vertAlign w:val="baseline"/>
          <w:lang w:val="en-US"/>
        </w:rPr>
        <w:t xml:space="preserve">)))))))))))))))))))))))))))))))))))))))))))))))))))))))))</w:t>
      </w:r>
    </w:p>
    <w:p>
      <w:pPr>
        <w:pageBreakBefore w:val="false"/>
        <w:spacing w:before="28" w:after="0" w:line="235" w:lineRule="exact"/>
        <w:ind w:right="252" w:left="0" w:firstLine="0"/>
        <w:jc w:val="right"/>
        <w:textAlignment w:val="baseline"/>
        <w:rPr>
          <w:rFonts w:ascii="Times New Roman" w:hAnsi="Times New Roman" w:eastAsia="Times New Roman"/>
          <w:b w:val="true"/>
          <w:i w:val="true"/>
          <w:color w:val="000000"/>
          <w:spacing w:val="4"/>
          <w:w w:val="100"/>
          <w:sz w:val="20"/>
          <w:vertAlign w:val="baseline"/>
          <w:lang w:val="en-US"/>
        </w:rPr>
      </w:pPr>
      <w:r>
        <w:rPr>
          <w:rFonts w:ascii="Times New Roman" w:hAnsi="Times New Roman" w:eastAsia="Times New Roman"/>
          <w:b w:val="true"/>
          <w:i w:val="true"/>
          <w:color w:val="000000"/>
          <w:spacing w:val="4"/>
          <w:w w:val="100"/>
          <w:sz w:val="20"/>
          <w:vertAlign w:val="baseline"/>
          <w:lang w:val="en-US"/>
        </w:rPr>
        <w:t xml:space="preserve">Page : 10</w:t>
      </w:r>
    </w:p>
    <w:p>
      <w:pPr>
        <w:sectPr>
          <w:type w:val="nextPage"/>
          <w:pgSz w:w="11904" w:h="16843" w:orient="portrait"/>
          <w:pgMar w:bottom="181" w:top="720" w:right="1344" w:left="1440" w:header="720" w:footer="720"/>
          <w:titlePg w:val="false"/>
          <w:textDirection w:val="lrTb"/>
        </w:sectPr>
      </w:pPr>
    </w:p>
    <w:p>
      <w:pPr>
        <w:pageBreakBefore w:val="false"/>
        <w:spacing w:before="18" w:after="0" w:line="235" w:lineRule="exact"/>
        <w:ind w:right="72" w:left="0" w:firstLine="0"/>
        <w:jc w:val="center"/>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Scriptural Responsibility of Christian Men to Unmarried Christian Women in the Church of Jesus Christ</w:t>
      </w:r>
    </w:p>
    <w:p>
      <w:pPr>
        <w:pageBreakBefore w:val="false"/>
        <w:spacing w:before="43" w:after="0" w:line="189" w:lineRule="exact"/>
        <w:ind w:right="72" w:left="0" w:firstLine="0"/>
        <w:jc w:val="center"/>
        <w:textAlignment w:val="baseline"/>
        <w:rPr>
          <w:rFonts w:ascii="Courier New" w:hAnsi="Courier New" w:eastAsia="Courier New"/>
          <w:b w:val="true"/>
          <w:i w:val="true"/>
          <w:color w:val="000000"/>
          <w:spacing w:val="0"/>
          <w:w w:val="100"/>
          <w:sz w:val="18"/>
          <w:vertAlign w:val="baseline"/>
          <w:lang w:val="en-US"/>
        </w:rPr>
      </w:pPr>
      <w:r>
        <w:rPr>
          <w:rFonts w:ascii="Courier New" w:hAnsi="Courier New" w:eastAsia="Courier New"/>
          <w:b w:val="true"/>
          <w:i w:val="true"/>
          <w:color w:val="000000"/>
          <w:spacing w:val="0"/>
          <w:w w:val="100"/>
          <w:sz w:val="18"/>
          <w:vertAlign w:val="baseline"/>
          <w:lang w:val="en-US"/>
        </w:rPr>
        <w:t xml:space="preserve">)))))))))))))))))))))))))))))))))))))))))))))))))))))))))</w:t>
      </w:r>
    </w:p>
    <w:p>
      <w:pPr>
        <w:pageBreakBefore w:val="false"/>
        <w:spacing w:before="232" w:after="0" w:line="303" w:lineRule="exact"/>
        <w:ind w:right="72" w:left="288"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in Exodus 21:10, that is that the food, clothing and marital privileges of the first wife are not diminished, are echoed in Isaiah 4:1 with the important distinction that the potential second and subsequent wives will waive any requirement for provision of food and clothing and will only request marital privileges.</w:t>
      </w:r>
    </w:p>
    <w:p>
      <w:pPr>
        <w:pageBreakBefore w:val="false"/>
        <w:spacing w:before="301" w:after="0" w:line="303" w:lineRule="exact"/>
        <w:ind w:right="72" w:left="288"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This accords with current reality where many of the women to whom Isaiah 4:1 would apply in this generation already have their own house and a job that provides all their material needs. What they lack is the spiritual covering of a husband and all that goes with it.</w:t>
      </w:r>
    </w:p>
    <w:p>
      <w:pPr>
        <w:pageBreakBefore w:val="false"/>
        <w:tabs>
          <w:tab w:val="left" w:leader="none" w:pos="648"/>
        </w:tabs>
        <w:spacing w:before="653" w:after="0" w:line="273" w:lineRule="exact"/>
        <w:ind w:right="72" w:left="0"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19	</w:t>
      </w:r>
      <w:r>
        <w:rPr>
          <w:rFonts w:ascii="Times New Roman" w:hAnsi="Times New Roman" w:eastAsia="Times New Roman"/>
          <w:b w:val="true"/>
          <w:color w:val="000000"/>
          <w:spacing w:val="-3"/>
          <w:w w:val="100"/>
          <w:sz w:val="24"/>
          <w:vertAlign w:val="baseline"/>
          <w:lang w:val="en-US"/>
        </w:rPr>
        <w:t xml:space="preserve">ELABORATION ON INTERPRETATION OF EXODUS 21:10</w:t>
      </w:r>
    </w:p>
    <w:p>
      <w:pPr>
        <w:pageBreakBefore w:val="false"/>
        <w:spacing w:before="286" w:after="0" w:line="312" w:lineRule="exact"/>
        <w:ind w:right="72" w:left="28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verse reads </w:t>
      </w:r>
      <w:r>
        <w:rPr>
          <w:rFonts w:ascii="Times New Roman" w:hAnsi="Times New Roman" w:eastAsia="Times New Roman"/>
          <w:b w:val="true"/>
          <w:i w:val="true"/>
          <w:color w:val="000000"/>
          <w:spacing w:val="0"/>
          <w:w w:val="100"/>
          <w:sz w:val="24"/>
          <w:vertAlign w:val="baseline"/>
          <w:lang w:val="en-US"/>
        </w:rPr>
        <w:t xml:space="preserve">"And if he takes to himself another woman, he may not reduce her food, her clothing, or her conjugal rights."</w:t>
      </w:r>
    </w:p>
    <w:p>
      <w:pPr>
        <w:pageBreakBefore w:val="false"/>
        <w:spacing w:before="315" w:after="0" w:line="303" w:lineRule="exact"/>
        <w:ind w:right="72" w:left="288" w:firstLine="0"/>
        <w:jc w:val="both"/>
        <w:textAlignment w:val="baseline"/>
        <w:rPr>
          <w:rFonts w:ascii="Times New Roman" w:hAnsi="Times New Roman" w:eastAsia="Times New Roman"/>
          <w:color w:val="000000"/>
          <w:spacing w:val="-5"/>
          <w:w w:val="100"/>
          <w:sz w:val="24"/>
          <w:vertAlign w:val="baseline"/>
          <w:lang w:val="en-US"/>
        </w:rPr>
      </w:pPr>
      <w:r>
        <w:rPr>
          <w:rFonts w:ascii="Times New Roman" w:hAnsi="Times New Roman" w:eastAsia="Times New Roman"/>
          <w:color w:val="000000"/>
          <w:spacing w:val="-5"/>
          <w:w w:val="100"/>
          <w:sz w:val="24"/>
          <w:vertAlign w:val="baseline"/>
          <w:lang w:val="en-US"/>
        </w:rPr>
        <w:t xml:space="preserve">This verse of scripture, together with many others and the analysis provided in previous sections of this document clearly overrules the widely held doctrinal view that Jesus in some fashion during His three and a half years of ministry prohibited polygamous marriages. This doctrine has it's roots in the rule of Justinian in about 600 AD where, after marrying a reformed prostitute who is reported to have been very dominant and would therefore seem to have had a Jezebel spirit, he issued a proclamation banning plural marriage. With this established, it is possible to complete the interpretation of Ruth 3:9 at a first level of interpretation.</w:t>
      </w:r>
    </w:p>
    <w:p>
      <w:pPr>
        <w:pageBreakBefore w:val="false"/>
        <w:spacing w:before="299" w:after="0" w:line="303" w:lineRule="exact"/>
        <w:ind w:right="72" w:left="288"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As noted above, the terms and conditions for taking another wife, which are set out in Exodus 21:10, that is that the food, clothing and marital privileges of the first wife are not diminished, are echoed in Isaiah 4:1 with the important distinction that the potential second and subsequent wives will waive any requirement for provision of food and clothing and will only request marital privileges which according to my current understanding would include:</w:t>
      </w:r>
    </w:p>
    <w:p>
      <w:pPr>
        <w:pageBreakBefore w:val="false"/>
        <w:spacing w:before="351" w:after="0" w:line="273" w:lineRule="exact"/>
        <w:ind w:right="72" w:left="288"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1 THE RIGHT TO CALL HERSELF WIFE AND TO TAKE HIS NAME</w:t>
      </w:r>
    </w:p>
    <w:p>
      <w:pPr>
        <w:pageBreakBefore w:val="false"/>
        <w:spacing w:before="300" w:after="0" w:line="303" w:lineRule="exact"/>
        <w:ind w:right="72" w:left="64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This implies that she will receive sexual favour in order to establish and develop the one flesh bond. This is an area where there are potentially significant challenges in terms of marital adjustment for the existing wife and also in terms of working within social standards, etc.</w:t>
      </w:r>
    </w:p>
    <w:p>
      <w:pPr>
        <w:pageBreakBefore w:val="false"/>
        <w:spacing w:before="295" w:after="0" w:line="303" w:lineRule="exact"/>
        <w:ind w:right="72" w:left="64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Interestingly, the new South African constitution recognizes all forms of tribal / customary marriages as well as Islamic (polygamous) marriages, etc. Accordingly it is apparently now legally possible for a man to legally take more than one wife supported by the constitution, subject only to the requirement that he has some basis to cite customary precedent or has adopted a particular customary base.</w:t>
      </w:r>
    </w:p>
    <w:p>
      <w:pPr>
        <w:pageBreakBefore w:val="false"/>
        <w:spacing w:before="305" w:after="0" w:line="303" w:lineRule="exact"/>
        <w:ind w:right="72" w:left="648"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 practical cohabitation arrangements are also challenging but there are a variety of scriptures which give us an indication of the arrangements that existed in Bible times. In particular, each wife had her own tent, etc. There are also models around the world in this</w:t>
      </w:r>
    </w:p>
    <w:p>
      <w:pPr>
        <w:pageBreakBefore w:val="false"/>
        <w:spacing w:before="849" w:after="0" w:line="188" w:lineRule="exact"/>
        <w:ind w:right="72" w:left="0" w:firstLine="0"/>
        <w:jc w:val="center"/>
        <w:textAlignment w:val="baseline"/>
        <w:rPr>
          <w:rFonts w:ascii="Courier New" w:hAnsi="Courier New" w:eastAsia="Courier New"/>
          <w:b w:val="true"/>
          <w:color w:val="000000"/>
          <w:spacing w:val="-1"/>
          <w:w w:val="100"/>
          <w:sz w:val="18"/>
          <w:vertAlign w:val="baseline"/>
          <w:lang w:val="en-US"/>
        </w:rPr>
      </w:pPr>
      <w:r>
        <w:rPr>
          <w:rFonts w:ascii="Courier New" w:hAnsi="Courier New" w:eastAsia="Courier New"/>
          <w:b w:val="true"/>
          <w:color w:val="000000"/>
          <w:spacing w:val="-1"/>
          <w:w w:val="100"/>
          <w:sz w:val="18"/>
          <w:vertAlign w:val="baseline"/>
          <w:lang w:val="en-US"/>
        </w:rPr>
        <w:t xml:space="preserve">)))))))))))))))))))))))))))))))))))))))))))))))))))))))))</w:t>
      </w:r>
    </w:p>
    <w:p>
      <w:pPr>
        <w:pageBreakBefore w:val="false"/>
        <w:spacing w:before="28" w:after="0" w:line="235" w:lineRule="exact"/>
        <w:ind w:right="252" w:left="0" w:firstLine="0"/>
        <w:jc w:val="right"/>
        <w:textAlignment w:val="baseline"/>
        <w:rPr>
          <w:rFonts w:ascii="Times New Roman" w:hAnsi="Times New Roman" w:eastAsia="Times New Roman"/>
          <w:b w:val="true"/>
          <w:i w:val="true"/>
          <w:color w:val="000000"/>
          <w:spacing w:val="3"/>
          <w:w w:val="100"/>
          <w:sz w:val="20"/>
          <w:vertAlign w:val="baseline"/>
          <w:lang w:val="en-US"/>
        </w:rPr>
      </w:pPr>
      <w:r>
        <w:rPr>
          <w:rFonts w:ascii="Times New Roman" w:hAnsi="Times New Roman" w:eastAsia="Times New Roman"/>
          <w:b w:val="true"/>
          <w:i w:val="true"/>
          <w:color w:val="000000"/>
          <w:spacing w:val="3"/>
          <w:w w:val="100"/>
          <w:sz w:val="20"/>
          <w:vertAlign w:val="baseline"/>
          <w:lang w:val="en-US"/>
        </w:rPr>
        <w:t xml:space="preserve">Page : 11</w:t>
      </w:r>
    </w:p>
    <w:p>
      <w:pPr>
        <w:sectPr>
          <w:type w:val="nextPage"/>
          <w:pgSz w:w="11904" w:h="16843" w:orient="portrait"/>
          <w:pgMar w:bottom="181" w:top="720" w:right="1363" w:left="1421" w:header="720" w:footer="720"/>
          <w:titlePg w:val="false"/>
          <w:textDirection w:val="lrTb"/>
        </w:sectPr>
      </w:pPr>
    </w:p>
    <w:p>
      <w:pPr>
        <w:pageBreakBefore w:val="false"/>
        <w:spacing w:before="18" w:after="0" w:line="235" w:lineRule="exact"/>
        <w:ind w:right="0" w:left="0" w:firstLine="0"/>
        <w:jc w:val="center"/>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Scriptural Responsibility of Christian Men to Unmarried Christian Women in the Church of Jesus Christ</w:t>
      </w:r>
    </w:p>
    <w:p>
      <w:pPr>
        <w:pageBreakBefore w:val="false"/>
        <w:spacing w:before="43" w:after="0" w:line="189" w:lineRule="exact"/>
        <w:ind w:right="0" w:left="0" w:firstLine="0"/>
        <w:jc w:val="center"/>
        <w:textAlignment w:val="baseline"/>
        <w:rPr>
          <w:rFonts w:ascii="Courier New" w:hAnsi="Courier New" w:eastAsia="Courier New"/>
          <w:b w:val="true"/>
          <w:i w:val="true"/>
          <w:color w:val="000000"/>
          <w:spacing w:val="0"/>
          <w:w w:val="100"/>
          <w:sz w:val="18"/>
          <w:vertAlign w:val="baseline"/>
          <w:lang w:val="en-US"/>
        </w:rPr>
      </w:pPr>
      <w:r>
        <w:rPr>
          <w:rFonts w:ascii="Courier New" w:hAnsi="Courier New" w:eastAsia="Courier New"/>
          <w:b w:val="true"/>
          <w:i w:val="true"/>
          <w:color w:val="000000"/>
          <w:spacing w:val="0"/>
          <w:w w:val="100"/>
          <w:sz w:val="18"/>
          <w:vertAlign w:val="baseline"/>
          <w:lang w:val="en-US"/>
        </w:rPr>
        <w:t xml:space="preserve">)))))))))))))))))))))))))))))))))))))))))))))))))))))))))</w:t>
      </w:r>
    </w:p>
    <w:p>
      <w:pPr>
        <w:pageBreakBefore w:val="false"/>
        <w:spacing w:before="237" w:after="0" w:line="303" w:lineRule="exact"/>
        <w:ind w:right="72" w:left="64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generation that have been documented which provide a basis for adapting these scriptures to our time.</w:t>
      </w:r>
    </w:p>
    <w:p>
      <w:pPr>
        <w:pageBreakBefore w:val="false"/>
        <w:spacing w:before="328" w:after="0" w:line="272" w:lineRule="exact"/>
        <w:ind w:right="0" w:left="648"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Accordingly, this is not an insurmountable problem.</w:t>
      </w:r>
    </w:p>
    <w:p>
      <w:pPr>
        <w:pageBreakBefore w:val="false"/>
        <w:spacing w:before="352" w:after="0" w:line="267" w:lineRule="exact"/>
        <w:ind w:right="0" w:left="288" w:firstLine="0"/>
        <w:jc w:val="left"/>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2 FELLOWSHIP, COMPANIONSHIP AND RELATED PRIVILEGES</w:t>
      </w:r>
    </w:p>
    <w:p>
      <w:pPr>
        <w:pageBreakBefore w:val="false"/>
        <w:spacing w:before="326" w:after="0" w:line="303" w:lineRule="exact"/>
        <w:ind w:right="72" w:left="648" w:firstLine="0"/>
        <w:jc w:val="both"/>
        <w:textAlignment w:val="baseline"/>
        <w:rPr>
          <w:rFonts w:ascii="Times New Roman" w:hAnsi="Times New Roman" w:eastAsia="Times New Roman"/>
          <w:b w:val="true"/>
          <w:color w:val="000000"/>
          <w:spacing w:val="-5"/>
          <w:w w:val="100"/>
          <w:sz w:val="24"/>
          <w:vertAlign w:val="baseline"/>
          <w:lang w:val="en-US"/>
        </w:rPr>
      </w:pPr>
      <w:r>
        <w:rPr>
          <w:rFonts w:ascii="Times New Roman" w:hAnsi="Times New Roman" w:eastAsia="Times New Roman"/>
          <w:b w:val="true"/>
          <w:color w:val="000000"/>
          <w:spacing w:val="-5"/>
          <w:w w:val="100"/>
          <w:sz w:val="24"/>
          <w:vertAlign w:val="baseline"/>
          <w:lang w:val="en-US"/>
        </w:rPr>
        <w:t xml:space="preserve">A woman in such a situation would clearly want to fulfil her role as a home maker, wife and mother. </w:t>
      </w:r>
      <w:r>
        <w:rPr>
          <w:rFonts w:ascii="Times New Roman" w:hAnsi="Times New Roman" w:eastAsia="Times New Roman"/>
          <w:color w:val="000000"/>
          <w:spacing w:val="-5"/>
          <w:w w:val="100"/>
          <w:sz w:val="24"/>
          <w:vertAlign w:val="baseline"/>
          <w:lang w:val="en-US"/>
        </w:rPr>
        <w:t xml:space="preserve">In part, the models referred to in the previous section address this matter, however the issues around a number of women living in close fellowship with one another and their husband presents additional challenges. Note, however, that they become one flesh and that Numbers chapter 5 clearly states that jealousy is the prerogative of a husband if his wife commits adultery NOT of a wife. Accordingly, with appropriate deliverance, spiritual insight, commitment to resolving difficulties and ABOVE ALL love of God and desire to please Him, I have no doubt that these problems can be overcome. There is much that I could write on this subject but, at this time, time does not permit.</w:t>
      </w:r>
    </w:p>
    <w:p>
      <w:pPr>
        <w:pageBreakBefore w:val="false"/>
        <w:spacing w:before="300" w:after="0" w:line="303" w:lineRule="exact"/>
        <w:ind w:right="72" w:left="288"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 application of these points in practice will, no doubt, be immensely challenging in terms of our current paradigm of marriage but I have no doubt that with the guidance of the Holy Spirit and provided all participants, and particularly the husband, are submitted to Christ and all wives are fully submitted to their husband these challenges will be overcome.</w:t>
      </w:r>
    </w:p>
    <w:p>
      <w:pPr>
        <w:pageBreakBefore w:val="false"/>
        <w:spacing w:before="289" w:after="0" w:line="303" w:lineRule="exact"/>
        <w:ind w:right="72" w:left="288"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Note also that the Greek word </w:t>
      </w:r>
      <w:r>
        <w:rPr>
          <w:rFonts w:ascii="Times New Roman" w:hAnsi="Times New Roman" w:eastAsia="Times New Roman"/>
          <w:i w:val="true"/>
          <w:color w:val="000000"/>
          <w:spacing w:val="-4"/>
          <w:w w:val="100"/>
          <w:sz w:val="24"/>
          <w:vertAlign w:val="baseline"/>
          <w:lang w:val="en-US"/>
        </w:rPr>
        <w:t xml:space="preserve">"gunè" </w:t>
      </w:r>
      <w:r>
        <w:rPr>
          <w:rFonts w:ascii="Times New Roman" w:hAnsi="Times New Roman" w:eastAsia="Times New Roman"/>
          <w:color w:val="000000"/>
          <w:spacing w:val="-4"/>
          <w:w w:val="100"/>
          <w:sz w:val="24"/>
          <w:vertAlign w:val="baseline"/>
          <w:lang w:val="en-US"/>
        </w:rPr>
        <w:t xml:space="preserve">is variously translated "</w:t>
      </w:r>
      <w:r>
        <w:rPr>
          <w:rFonts w:ascii="Times New Roman" w:hAnsi="Times New Roman" w:eastAsia="Times New Roman"/>
          <w:i w:val="true"/>
          <w:color w:val="000000"/>
          <w:spacing w:val="-4"/>
          <w:w w:val="100"/>
          <w:sz w:val="24"/>
          <w:vertAlign w:val="baseline"/>
          <w:lang w:val="en-US"/>
        </w:rPr>
        <w:t xml:space="preserve">woman</w:t>
      </w:r>
      <w:r>
        <w:rPr>
          <w:rFonts w:ascii="Times New Roman" w:hAnsi="Times New Roman" w:eastAsia="Times New Roman"/>
          <w:color w:val="000000"/>
          <w:spacing w:val="-4"/>
          <w:w w:val="100"/>
          <w:sz w:val="24"/>
          <w:vertAlign w:val="baseline"/>
          <w:lang w:val="en-US"/>
        </w:rPr>
        <w:t xml:space="preserve">", "</w:t>
      </w:r>
      <w:r>
        <w:rPr>
          <w:rFonts w:ascii="Times New Roman" w:hAnsi="Times New Roman" w:eastAsia="Times New Roman"/>
          <w:i w:val="true"/>
          <w:color w:val="000000"/>
          <w:spacing w:val="-4"/>
          <w:w w:val="100"/>
          <w:sz w:val="24"/>
          <w:vertAlign w:val="baseline"/>
          <w:lang w:val="en-US"/>
        </w:rPr>
        <w:t xml:space="preserve">wife</w:t>
      </w:r>
      <w:r>
        <w:rPr>
          <w:rFonts w:ascii="Times New Roman" w:hAnsi="Times New Roman" w:eastAsia="Times New Roman"/>
          <w:color w:val="000000"/>
          <w:spacing w:val="-4"/>
          <w:w w:val="100"/>
          <w:sz w:val="24"/>
          <w:vertAlign w:val="baseline"/>
          <w:lang w:val="en-US"/>
        </w:rPr>
        <w:t xml:space="preserve">", "</w:t>
      </w:r>
      <w:r>
        <w:rPr>
          <w:rFonts w:ascii="Times New Roman" w:hAnsi="Times New Roman" w:eastAsia="Times New Roman"/>
          <w:i w:val="true"/>
          <w:color w:val="000000"/>
          <w:spacing w:val="-4"/>
          <w:w w:val="100"/>
          <w:sz w:val="24"/>
          <w:vertAlign w:val="baseline"/>
          <w:lang w:val="en-US"/>
        </w:rPr>
        <w:t xml:space="preserve">women</w:t>
      </w:r>
      <w:r>
        <w:rPr>
          <w:rFonts w:ascii="Times New Roman" w:hAnsi="Times New Roman" w:eastAsia="Times New Roman"/>
          <w:color w:val="000000"/>
          <w:spacing w:val="-4"/>
          <w:w w:val="100"/>
          <w:sz w:val="24"/>
          <w:vertAlign w:val="baseline"/>
          <w:lang w:val="en-US"/>
        </w:rPr>
        <w:t xml:space="preserve">" and "</w:t>
      </w:r>
      <w:r>
        <w:rPr>
          <w:rFonts w:ascii="Times New Roman" w:hAnsi="Times New Roman" w:eastAsia="Times New Roman"/>
          <w:i w:val="true"/>
          <w:color w:val="000000"/>
          <w:spacing w:val="-4"/>
          <w:w w:val="100"/>
          <w:sz w:val="24"/>
          <w:vertAlign w:val="baseline"/>
          <w:lang w:val="en-US"/>
        </w:rPr>
        <w:t xml:space="preserve">wives</w:t>
      </w:r>
      <w:r>
        <w:rPr>
          <w:rFonts w:ascii="Times New Roman" w:hAnsi="Times New Roman" w:eastAsia="Times New Roman"/>
          <w:color w:val="000000"/>
          <w:spacing w:val="-4"/>
          <w:w w:val="100"/>
          <w:sz w:val="24"/>
          <w:vertAlign w:val="baseline"/>
          <w:lang w:val="en-US"/>
        </w:rPr>
        <w:t xml:space="preserve">". Vines and other reference works indicate clearly that there is only one word for wife, wives, woman and women. The reason for this is that there was no such thing as an unmarried adult woman in Jesus day, only women (married), widows (presumably includes legitimately divorced women) and harlots. Equally, gunè does not expressly denote singular or plural in the same way that "</w:t>
      </w:r>
      <w:r>
        <w:rPr>
          <w:rFonts w:ascii="Times New Roman" w:hAnsi="Times New Roman" w:eastAsia="Times New Roman"/>
          <w:i w:val="true"/>
          <w:color w:val="000000"/>
          <w:spacing w:val="-4"/>
          <w:w w:val="100"/>
          <w:sz w:val="24"/>
          <w:vertAlign w:val="baseline"/>
          <w:lang w:val="en-US"/>
        </w:rPr>
        <w:t xml:space="preserve">church</w:t>
      </w:r>
      <w:r>
        <w:rPr>
          <w:rFonts w:ascii="Times New Roman" w:hAnsi="Times New Roman" w:eastAsia="Times New Roman"/>
          <w:color w:val="000000"/>
          <w:spacing w:val="-4"/>
          <w:w w:val="100"/>
          <w:sz w:val="24"/>
          <w:vertAlign w:val="baseline"/>
          <w:lang w:val="en-US"/>
        </w:rPr>
        <w:t xml:space="preserve">" does not denote singular or plural and thus the parallel between marriage and the church, stated so clearly in Ephesians 5:22-33 is exactly completed.</w:t>
      </w:r>
    </w:p>
    <w:p>
      <w:pPr>
        <w:pageBreakBefore w:val="false"/>
        <w:spacing w:before="302" w:after="0" w:line="303" w:lineRule="exact"/>
        <w:ind w:right="72" w:left="288"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It is interesting to note that the number seven (7) in Isaiah 4:1 is the number of perfection and completion whereas six (6) is the number of man. If the issue of multiple wives in this generation were a carnal issue, as many would suggest, it is reasonable to expect that God would use the number six in Isaiah 4:1. The fact that He uses seven, the number of perfection and completeness suggests that there is a depth of human relationship in marriage that we cannot begin to comprehend, provided it is accomplished in a Spirit Led, Christ focused manner in which all participants seek to live lives pleasing to God, to lay down their lives for Him and each other, to take up their crosses and to love one another as they would be loved.</w:t>
      </w:r>
    </w:p>
    <w:p>
      <w:pPr>
        <w:pageBreakBefore w:val="false"/>
        <w:spacing w:before="304" w:after="0" w:line="303" w:lineRule="exact"/>
        <w:ind w:right="72" w:left="288"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Given the strength of the "one-flesh bond", refer my document on "Poverty in the Church of Jesus Christ" for more information, it is possible to imagine that one man and seven women who are one flesh and in perfect unity and harmony would be a formidable spiritual unit on earth, something against which the enemy would truly not be able to stand and undoubtedly a major factor why Satan has so ruthlessly lied about and opposed plural marriage since the days of Justinian in about 600 AD.</w:t>
      </w:r>
    </w:p>
    <w:p>
      <w:pPr>
        <w:pageBreakBefore w:val="false"/>
        <w:spacing w:before="864" w:after="0" w:line="188" w:lineRule="exact"/>
        <w:ind w:right="0" w:left="0" w:firstLine="0"/>
        <w:jc w:val="center"/>
        <w:textAlignment w:val="baseline"/>
        <w:rPr>
          <w:rFonts w:ascii="Courier New" w:hAnsi="Courier New" w:eastAsia="Courier New"/>
          <w:b w:val="true"/>
          <w:color w:val="000000"/>
          <w:spacing w:val="-1"/>
          <w:w w:val="100"/>
          <w:sz w:val="18"/>
          <w:vertAlign w:val="baseline"/>
          <w:lang w:val="en-US"/>
        </w:rPr>
      </w:pPr>
      <w:r>
        <w:rPr>
          <w:rFonts w:ascii="Courier New" w:hAnsi="Courier New" w:eastAsia="Courier New"/>
          <w:b w:val="true"/>
          <w:color w:val="000000"/>
          <w:spacing w:val="-1"/>
          <w:w w:val="100"/>
          <w:sz w:val="18"/>
          <w:vertAlign w:val="baseline"/>
          <w:lang w:val="en-US"/>
        </w:rPr>
        <w:t xml:space="preserve">)))))))))))))))))))))))))))))))))))))))))))))))))))))))))</w:t>
      </w:r>
    </w:p>
    <w:p>
      <w:pPr>
        <w:pageBreakBefore w:val="false"/>
        <w:spacing w:before="28" w:after="0" w:line="235" w:lineRule="exact"/>
        <w:ind w:right="0" w:left="7920" w:firstLine="0"/>
        <w:jc w:val="left"/>
        <w:textAlignment w:val="baseline"/>
        <w:rPr>
          <w:rFonts w:ascii="Times New Roman" w:hAnsi="Times New Roman" w:eastAsia="Times New Roman"/>
          <w:b w:val="true"/>
          <w:i w:val="true"/>
          <w:color w:val="000000"/>
          <w:spacing w:val="4"/>
          <w:w w:val="100"/>
          <w:sz w:val="20"/>
          <w:vertAlign w:val="baseline"/>
          <w:lang w:val="en-US"/>
        </w:rPr>
      </w:pPr>
      <w:r>
        <w:rPr>
          <w:rFonts w:ascii="Times New Roman" w:hAnsi="Times New Roman" w:eastAsia="Times New Roman"/>
          <w:b w:val="true"/>
          <w:i w:val="true"/>
          <w:color w:val="000000"/>
          <w:spacing w:val="4"/>
          <w:w w:val="100"/>
          <w:sz w:val="20"/>
          <w:vertAlign w:val="baseline"/>
          <w:lang w:val="en-US"/>
        </w:rPr>
        <w:t xml:space="preserve">Page : 12</w:t>
      </w:r>
    </w:p>
    <w:p>
      <w:pPr>
        <w:sectPr>
          <w:type w:val="nextPage"/>
          <w:pgSz w:w="11904" w:h="16843" w:orient="portrait"/>
          <w:pgMar w:bottom="181" w:top="720" w:right="1334" w:left="1450" w:header="720" w:footer="720"/>
          <w:titlePg w:val="false"/>
          <w:textDirection w:val="lrTb"/>
        </w:sectPr>
      </w:pPr>
    </w:p>
    <w:p>
      <w:pPr>
        <w:pageBreakBefore w:val="false"/>
        <w:spacing w:before="18" w:after="0" w:line="235" w:lineRule="exact"/>
        <w:ind w:right="0" w:left="0" w:firstLine="0"/>
        <w:jc w:val="center"/>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Scriptural Responsibility of Christian Men to Unmarried Christian Women in the Church of Jesus Christ</w:t>
      </w:r>
    </w:p>
    <w:p>
      <w:pPr>
        <w:pageBreakBefore w:val="false"/>
        <w:spacing w:before="43" w:after="0" w:line="189" w:lineRule="exact"/>
        <w:ind w:right="0" w:left="0" w:firstLine="0"/>
        <w:jc w:val="center"/>
        <w:textAlignment w:val="baseline"/>
        <w:rPr>
          <w:rFonts w:ascii="Courier New" w:hAnsi="Courier New" w:eastAsia="Courier New"/>
          <w:b w:val="true"/>
          <w:i w:val="true"/>
          <w:color w:val="000000"/>
          <w:spacing w:val="0"/>
          <w:w w:val="100"/>
          <w:sz w:val="18"/>
          <w:vertAlign w:val="baseline"/>
          <w:lang w:val="en-US"/>
        </w:rPr>
      </w:pPr>
      <w:r>
        <w:rPr>
          <w:rFonts w:ascii="Courier New" w:hAnsi="Courier New" w:eastAsia="Courier New"/>
          <w:b w:val="true"/>
          <w:i w:val="true"/>
          <w:color w:val="000000"/>
          <w:spacing w:val="0"/>
          <w:w w:val="100"/>
          <w:sz w:val="18"/>
          <w:vertAlign w:val="baseline"/>
          <w:lang w:val="en-US"/>
        </w:rPr>
        <w:t xml:space="preserve">)))))))))))))))))))))))))))))))))))))))))))))))))))))))))</w:t>
      </w:r>
    </w:p>
    <w:p>
      <w:pPr>
        <w:pageBreakBefore w:val="false"/>
        <w:spacing w:before="236" w:after="0" w:line="302" w:lineRule="exact"/>
        <w:ind w:right="0" w:left="288"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It is also important to recognize that in Revelation 1-3 reference is made to seven churches. Apparently Jesus is married to a bride with seven major components, each of which has distinct strengths and weaknesses, each of them He reproves and corrects and to each of them He offers eternal life in victory with particular rewards if they overcome and endure to the end. It seems quite possible that Isaiah 4:1 foreshadows this parallel on earth in an era where men will truly learn to live together in unity and the church will come into unity. It seems to me that many of the lessons which are necessary for a man to live in unity and harmony with seven wives in this generation are probably similar to the lessons that the church must learn to live together in unity. Rick Joyner makes it clear that it is only once the church comes into unity that victory over the enemy is gained. Clearly God did not provide the intimate parallel in Ephesians 5:31-33 for nothing. Marriage is an earthly type of our relationship with Christ. If we cannot live in marriage as He would have us live, we cannot begin to understand how to achieve the fullness of what is possible in our relationship with Him. The harmonious seven wife marriage may turn out to be the single most significant prerequisite to the church operating in "greater works" than Jesus did?</w:t>
      </w:r>
    </w:p>
    <w:p>
      <w:pPr>
        <w:pageBreakBefore w:val="false"/>
        <w:spacing w:before="317" w:after="0" w:line="314" w:lineRule="exact"/>
        <w:ind w:right="72" w:left="288" w:firstLine="0"/>
        <w:jc w:val="both"/>
        <w:textAlignment w:val="baseline"/>
        <w:rPr>
          <w:rFonts w:ascii="Times New Roman" w:hAnsi="Times New Roman" w:eastAsia="Times New Roman"/>
          <w:b w:val="true"/>
          <w:color w:val="000000"/>
          <w:spacing w:val="0"/>
          <w:w w:val="100"/>
          <w:sz w:val="24"/>
          <w:vertAlign w:val="baseline"/>
          <w:lang w:val="en-US"/>
        </w:rPr>
      </w:pPr>
      <w:r>
        <w:rPr>
          <w:rFonts w:ascii="Times New Roman" w:hAnsi="Times New Roman" w:eastAsia="Times New Roman"/>
          <w:b w:val="true"/>
          <w:color w:val="000000"/>
          <w:spacing w:val="0"/>
          <w:w w:val="100"/>
          <w:sz w:val="24"/>
          <w:vertAlign w:val="baseline"/>
          <w:lang w:val="en-US"/>
        </w:rPr>
        <w:t xml:space="preserve">It is also interesting to note that people all exhibit very different giftings, emotional, physical and other responses. It is therefore possible to envisage a situation where a group of women who have been brought to one husband by the Holy Spirit will find that they complement one another in such a wonderful way that the whole is truly greater than sum of it's parts.</w:t>
      </w:r>
    </w:p>
    <w:p>
      <w:pPr>
        <w:pageBreakBefore w:val="false"/>
        <w:tabs>
          <w:tab w:val="left" w:leader="none" w:pos="648"/>
        </w:tabs>
        <w:spacing w:before="648" w:after="0" w:line="274" w:lineRule="exact"/>
        <w:ind w:right="0" w:left="0"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20	</w:t>
      </w:r>
      <w:r>
        <w:rPr>
          <w:rFonts w:ascii="Times New Roman" w:hAnsi="Times New Roman" w:eastAsia="Times New Roman"/>
          <w:b w:val="true"/>
          <w:color w:val="000000"/>
          <w:spacing w:val="-3"/>
          <w:w w:val="100"/>
          <w:sz w:val="24"/>
          <w:vertAlign w:val="baseline"/>
          <w:lang w:val="en-US"/>
        </w:rPr>
        <w:t xml:space="preserve">SOME REMARKS ON INTERPRETATION AND APPLICATION</w:t>
      </w:r>
    </w:p>
    <w:p>
      <w:pPr>
        <w:pageBreakBefore w:val="false"/>
        <w:spacing w:before="297" w:after="0" w:line="302" w:lineRule="exact"/>
        <w:ind w:right="72" w:left="28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closing this document at this time, there are a few general remarks which come to mind, some of a spiritual nature and some carnal.</w:t>
      </w:r>
    </w:p>
    <w:p>
      <w:pPr>
        <w:pageBreakBefore w:val="false"/>
        <w:spacing w:before="351" w:after="0" w:line="274" w:lineRule="exact"/>
        <w:ind w:right="0" w:left="288" w:firstLine="0"/>
        <w:jc w:val="left"/>
        <w:textAlignment w:val="baseline"/>
        <w:rPr>
          <w:rFonts w:ascii="Times New Roman" w:hAnsi="Times New Roman" w:eastAsia="Times New Roman"/>
          <w:b w:val="true"/>
          <w:color w:val="000000"/>
          <w:spacing w:val="3"/>
          <w:w w:val="100"/>
          <w:sz w:val="24"/>
          <w:vertAlign w:val="baseline"/>
          <w:lang w:val="en-US"/>
        </w:rPr>
      </w:pPr>
      <w:r>
        <w:rPr>
          <w:rFonts w:ascii="Times New Roman" w:hAnsi="Times New Roman" w:eastAsia="Times New Roman"/>
          <w:b w:val="true"/>
          <w:color w:val="000000"/>
          <w:spacing w:val="3"/>
          <w:w w:val="100"/>
          <w:sz w:val="24"/>
          <w:vertAlign w:val="baseline"/>
          <w:lang w:val="en-US"/>
        </w:rPr>
        <w:t xml:space="preserve">1 IS THIS NOT A CARNAL PLOT?</w:t>
      </w:r>
    </w:p>
    <w:p>
      <w:pPr>
        <w:pageBreakBefore w:val="false"/>
        <w:spacing w:before="304" w:after="0" w:line="308" w:lineRule="exact"/>
        <w:ind w:right="72" w:left="648"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Having been accused by various parties of expressing interest in this subject as a consequence of lust or carnality, I found myself trying to justify to myself why this was not the case. The analysis of Ruth 3:9, presented in section 5 suddenly eliminated that argument. </w:t>
      </w:r>
      <w:r>
        <w:rPr>
          <w:rFonts w:ascii="Times New Roman" w:hAnsi="Times New Roman" w:eastAsia="Times New Roman"/>
          <w:b w:val="true"/>
          <w:color w:val="000000"/>
          <w:spacing w:val="-4"/>
          <w:w w:val="100"/>
          <w:sz w:val="24"/>
          <w:vertAlign w:val="baseline"/>
          <w:lang w:val="en-US"/>
        </w:rPr>
        <w:t xml:space="preserve">The topic has nothing to do with your or my carnality, it has everything to do with the disregard of man for the commandments of God. </w:t>
      </w:r>
      <w:r>
        <w:rPr>
          <w:rFonts w:ascii="Times New Roman" w:hAnsi="Times New Roman" w:eastAsia="Times New Roman"/>
          <w:color w:val="000000"/>
          <w:spacing w:val="-4"/>
          <w:w w:val="100"/>
          <w:sz w:val="24"/>
          <w:vertAlign w:val="baseline"/>
          <w:lang w:val="en-US"/>
        </w:rPr>
        <w:t xml:space="preserve">As this sank in, I began to see clearly for perhaps the first time the significance of Rick Joyner's comment in "The Final Quest" when he remarks during his account of his judgement experience when he was transported to the third heaven to the effect that he </w:t>
      </w:r>
      <w:r>
        <w:rPr>
          <w:rFonts w:ascii="Times New Roman" w:hAnsi="Times New Roman" w:eastAsia="Times New Roman"/>
          <w:b w:val="true"/>
          <w:color w:val="000000"/>
          <w:spacing w:val="-4"/>
          <w:w w:val="100"/>
          <w:sz w:val="24"/>
          <w:vertAlign w:val="baseline"/>
          <w:lang w:val="en-US"/>
        </w:rPr>
        <w:t xml:space="preserve">realized that most of the things he had done right in his life he had done for the wrong reasons and most of the things he had done wrong he had done for the right reasons.</w:t>
      </w:r>
    </w:p>
    <w:p>
      <w:pPr>
        <w:pageBreakBefore w:val="false"/>
        <w:spacing w:before="313" w:after="0" w:line="302" w:lineRule="exact"/>
        <w:ind w:right="72" w:left="64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Men have been hammered for so long to believe that they can only marry one woman that they have been totally blinded to the scriptures which clearly demonstrate that woman require a covering. Having regard for Isaiah 4:1 it is vital to recognize that God would almost certainly have used the number six in this verse if the subject of this document were carnal!</w:t>
      </w:r>
    </w:p>
    <w:p>
      <w:pPr>
        <w:pageBreakBefore w:val="false"/>
        <w:spacing w:before="441" w:after="0" w:line="188" w:lineRule="exact"/>
        <w:ind w:right="0" w:left="0" w:firstLine="0"/>
        <w:jc w:val="center"/>
        <w:textAlignment w:val="baseline"/>
        <w:rPr>
          <w:rFonts w:ascii="Courier New" w:hAnsi="Courier New" w:eastAsia="Courier New"/>
          <w:b w:val="true"/>
          <w:color w:val="000000"/>
          <w:spacing w:val="-1"/>
          <w:w w:val="100"/>
          <w:sz w:val="18"/>
          <w:vertAlign w:val="baseline"/>
          <w:lang w:val="en-US"/>
        </w:rPr>
      </w:pPr>
      <w:r>
        <w:rPr>
          <w:rFonts w:ascii="Courier New" w:hAnsi="Courier New" w:eastAsia="Courier New"/>
          <w:b w:val="true"/>
          <w:color w:val="000000"/>
          <w:spacing w:val="-1"/>
          <w:w w:val="100"/>
          <w:sz w:val="18"/>
          <w:vertAlign w:val="baseline"/>
          <w:lang w:val="en-US"/>
        </w:rPr>
        <w:t xml:space="preserve">)))))))))))))))))))))))))))))))))))))))))))))))))))))))))</w:t>
      </w:r>
    </w:p>
    <w:p>
      <w:pPr>
        <w:pageBreakBefore w:val="false"/>
        <w:spacing w:before="28" w:after="0" w:line="235" w:lineRule="exact"/>
        <w:ind w:right="252" w:left="0" w:firstLine="0"/>
        <w:jc w:val="right"/>
        <w:textAlignment w:val="baseline"/>
        <w:rPr>
          <w:rFonts w:ascii="Times New Roman" w:hAnsi="Times New Roman" w:eastAsia="Times New Roman"/>
          <w:b w:val="true"/>
          <w:i w:val="true"/>
          <w:color w:val="000000"/>
          <w:spacing w:val="3"/>
          <w:w w:val="100"/>
          <w:sz w:val="20"/>
          <w:vertAlign w:val="baseline"/>
          <w:lang w:val="en-US"/>
        </w:rPr>
      </w:pPr>
      <w:r>
        <w:rPr>
          <w:rFonts w:ascii="Times New Roman" w:hAnsi="Times New Roman" w:eastAsia="Times New Roman"/>
          <w:b w:val="true"/>
          <w:i w:val="true"/>
          <w:color w:val="000000"/>
          <w:spacing w:val="3"/>
          <w:w w:val="100"/>
          <w:sz w:val="20"/>
          <w:vertAlign w:val="baseline"/>
          <w:lang w:val="en-US"/>
        </w:rPr>
        <w:t xml:space="preserve">Page : 13</w:t>
      </w:r>
    </w:p>
    <w:p>
      <w:pPr>
        <w:sectPr>
          <w:type w:val="nextPage"/>
          <w:pgSz w:w="11904" w:h="16843" w:orient="portrait"/>
          <w:pgMar w:bottom="181" w:top="720" w:right="1365" w:left="1419" w:header="720" w:footer="720"/>
          <w:titlePg w:val="false"/>
          <w:textDirection w:val="lrTb"/>
        </w:sectPr>
      </w:pPr>
    </w:p>
    <w:p>
      <w:pPr>
        <w:pageBreakBefore w:val="false"/>
        <w:spacing w:before="18" w:after="0" w:line="235" w:lineRule="exact"/>
        <w:ind w:right="0" w:left="0" w:firstLine="0"/>
        <w:jc w:val="center"/>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Scriptural Responsibility of Christian Men to Unmarried Christian Women in the Church of Jesus Christ</w:t>
      </w:r>
    </w:p>
    <w:p>
      <w:pPr>
        <w:pageBreakBefore w:val="false"/>
        <w:spacing w:before="43" w:after="0" w:line="189" w:lineRule="exact"/>
        <w:ind w:right="0" w:left="0" w:firstLine="0"/>
        <w:jc w:val="center"/>
        <w:textAlignment w:val="baseline"/>
        <w:rPr>
          <w:rFonts w:ascii="Courier New" w:hAnsi="Courier New" w:eastAsia="Courier New"/>
          <w:b w:val="true"/>
          <w:i w:val="true"/>
          <w:color w:val="000000"/>
          <w:spacing w:val="0"/>
          <w:w w:val="100"/>
          <w:sz w:val="18"/>
          <w:vertAlign w:val="baseline"/>
          <w:lang w:val="en-US"/>
        </w:rPr>
      </w:pPr>
      <w:r>
        <w:rPr>
          <w:rFonts w:ascii="Courier New" w:hAnsi="Courier New" w:eastAsia="Courier New"/>
          <w:b w:val="true"/>
          <w:i w:val="true"/>
          <w:color w:val="000000"/>
          <w:spacing w:val="0"/>
          <w:w w:val="100"/>
          <w:sz w:val="18"/>
          <w:vertAlign w:val="baseline"/>
          <w:lang w:val="en-US"/>
        </w:rPr>
        <w:t xml:space="preserve">)))))))))))))))))))))))))))))))))))))))))))))))))))))))))</w:t>
      </w:r>
    </w:p>
    <w:p>
      <w:pPr>
        <w:pageBreakBefore w:val="false"/>
        <w:spacing w:before="283" w:after="0" w:line="273" w:lineRule="exact"/>
        <w:ind w:right="0" w:left="216" w:firstLine="0"/>
        <w:jc w:val="left"/>
        <w:textAlignment w:val="baseline"/>
        <w:rPr>
          <w:rFonts w:ascii="Times New Roman" w:hAnsi="Times New Roman" w:eastAsia="Times New Roman"/>
          <w:b w:val="true"/>
          <w:color w:val="000000"/>
          <w:spacing w:val="6"/>
          <w:w w:val="100"/>
          <w:sz w:val="24"/>
          <w:vertAlign w:val="baseline"/>
          <w:lang w:val="en-US"/>
        </w:rPr>
      </w:pPr>
      <w:r>
        <w:rPr>
          <w:rFonts w:ascii="Times New Roman" w:hAnsi="Times New Roman" w:eastAsia="Times New Roman"/>
          <w:b w:val="true"/>
          <w:color w:val="000000"/>
          <w:spacing w:val="6"/>
          <w:w w:val="100"/>
          <w:sz w:val="24"/>
          <w:vertAlign w:val="baseline"/>
          <w:lang w:val="en-US"/>
        </w:rPr>
        <w:t xml:space="preserve">2 WHAT ABOUT AIDS?</w:t>
      </w:r>
    </w:p>
    <w:p>
      <w:pPr>
        <w:pageBreakBefore w:val="false"/>
        <w:spacing w:before="306" w:after="0" w:line="301" w:lineRule="exact"/>
        <w:ind w:right="72" w:left="648"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I have been asked about AIDS, etc. Clearly, in the light of Isaiah 3 many of the women who are referred to in Isaiah 4:1 will not be virgins. Some may have been forced into fornication as a result of their spiritual and sexual needs. The need for such unions to come about at the leading of the Holy Spirit is therefore an important consideration. In practice, existing parties to a marriage may want to take the precaution of an AIDS test but, given the dormant nature of the virus this is no substitute for prayer.</w:t>
      </w:r>
    </w:p>
    <w:p>
      <w:pPr>
        <w:pageBreakBefore w:val="false"/>
        <w:spacing w:before="337" w:after="0" w:line="273" w:lineRule="exact"/>
        <w:ind w:right="0" w:left="216" w:firstLine="0"/>
        <w:jc w:val="left"/>
        <w:textAlignment w:val="baseline"/>
        <w:rPr>
          <w:rFonts w:ascii="Times New Roman" w:hAnsi="Times New Roman" w:eastAsia="Times New Roman"/>
          <w:b w:val="true"/>
          <w:color w:val="000000"/>
          <w:spacing w:val="1"/>
          <w:w w:val="100"/>
          <w:sz w:val="24"/>
          <w:vertAlign w:val="baseline"/>
          <w:lang w:val="en-US"/>
        </w:rPr>
      </w:pPr>
      <w:r>
        <w:rPr>
          <w:rFonts w:ascii="Times New Roman" w:hAnsi="Times New Roman" w:eastAsia="Times New Roman"/>
          <w:b w:val="true"/>
          <w:color w:val="000000"/>
          <w:spacing w:val="1"/>
          <w:w w:val="100"/>
          <w:sz w:val="24"/>
          <w:vertAlign w:val="baseline"/>
          <w:lang w:val="en-US"/>
        </w:rPr>
        <w:t xml:space="preserve">3 ONE FLESH, BLOOD LINE AND OTHER FACTORS</w:t>
      </w:r>
    </w:p>
    <w:p>
      <w:pPr>
        <w:pageBreakBefore w:val="false"/>
        <w:spacing w:before="317" w:after="0" w:line="301" w:lineRule="exact"/>
        <w:ind w:right="72" w:left="648"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Of far more significance than AIDS are the spiritual factors of which AIDS is, in a sense, a physical warning. A woman who has had previous sexual encounters will bring with her existing one flesh bonds, blood line curses and other spiritual roots and forces inherited from every one of her sexual partners. If these are not dealt with, some of them before remarriage, the husband could find himself an adulterer joined to many other men and women, an abomination in the sight of God and an open cheque book for Satan to attack the family and take it apart.</w:t>
      </w:r>
    </w:p>
    <w:p>
      <w:pPr>
        <w:pageBreakBefore w:val="false"/>
        <w:spacing w:before="311" w:after="0" w:line="301" w:lineRule="exact"/>
        <w:ind w:right="72" w:left="64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 variety of spiritual hygiene factors will have to be addressed before marriage can take place. In particular, the husband must satisfy himself completely that the woman is free to marry in the SIGHT OF GOD.</w:t>
      </w:r>
    </w:p>
    <w:p>
      <w:pPr>
        <w:pageBreakBefore w:val="false"/>
        <w:spacing w:before="312" w:after="0" w:line="301" w:lineRule="exact"/>
        <w:ind w:right="72" w:left="648"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We have recently ministered to a woman who was seduced under hypnosis in her late teens by a man who has shadowed her throughout her life and has been a born again believer for decades, he is now in his late fifties. Following an intensive six hours of Holy Spirit led discussion and counselling, the woman was shown that this was the man who had seduced her and the Lord gave us Deuteronomy 22:28-29 which tells us that if a man seduces a virgin without her fathers' consent that man "may not divorce her all his days". In terms of this scripture, this woman had lived most of her life in adultery and God, in His mercy, had brought her true husband back to her to fulfil his husbandly duties after her legal so-called marriage had broken down. Clearly another man marrying her would have also been committing adultery.</w:t>
      </w:r>
    </w:p>
    <w:p>
      <w:pPr>
        <w:pageBreakBefore w:val="false"/>
        <w:spacing w:before="327" w:after="0" w:line="313" w:lineRule="exact"/>
        <w:ind w:right="72" w:left="648" w:firstLine="0"/>
        <w:jc w:val="both"/>
        <w:textAlignment w:val="baseline"/>
        <w:rPr>
          <w:rFonts w:ascii="Times New Roman" w:hAnsi="Times New Roman" w:eastAsia="Times New Roman"/>
          <w:b w:val="true"/>
          <w:color w:val="000000"/>
          <w:spacing w:val="-4"/>
          <w:w w:val="100"/>
          <w:sz w:val="24"/>
          <w:vertAlign w:val="baseline"/>
          <w:lang w:val="en-US"/>
        </w:rPr>
      </w:pPr>
      <w:r>
        <w:rPr>
          <w:rFonts w:ascii="Times New Roman" w:hAnsi="Times New Roman" w:eastAsia="Times New Roman"/>
          <w:b w:val="true"/>
          <w:color w:val="000000"/>
          <w:spacing w:val="-4"/>
          <w:w w:val="100"/>
          <w:sz w:val="24"/>
          <w:vertAlign w:val="baseline"/>
          <w:lang w:val="en-US"/>
        </w:rPr>
        <w:t xml:space="preserve">Any man planning to marry such a woman must ensure that she is truly a "widow" and that God has broken all one flesh bonds. In my understanding of scripture and practical experience, praying to break one flesh bonds is to no avail if God has not permitted the bond to be broken. If he has not, the couple would be committing adultery and Revelation 21:8 makes it quite clear that they will both experience the second death and burn in hell for eternity. We thus see a counterpoint of two critical spiritual issues of eternal significance - the need of a woman for a Godly husband and covering against the requirement not to commit adultery. The Holy Spirit must be the only source of guidance and the final arbiter in such cases.</w:t>
      </w:r>
    </w:p>
    <w:p>
      <w:pPr>
        <w:pageBreakBefore w:val="false"/>
        <w:spacing w:before="1367" w:after="0" w:line="188" w:lineRule="exact"/>
        <w:ind w:right="0" w:left="0" w:firstLine="0"/>
        <w:jc w:val="center"/>
        <w:textAlignment w:val="baseline"/>
        <w:rPr>
          <w:rFonts w:ascii="Courier New" w:hAnsi="Courier New" w:eastAsia="Courier New"/>
          <w:b w:val="true"/>
          <w:color w:val="000000"/>
          <w:spacing w:val="-1"/>
          <w:w w:val="100"/>
          <w:sz w:val="18"/>
          <w:vertAlign w:val="baseline"/>
          <w:lang w:val="en-US"/>
        </w:rPr>
      </w:pPr>
      <w:r>
        <w:rPr>
          <w:rFonts w:ascii="Courier New" w:hAnsi="Courier New" w:eastAsia="Courier New"/>
          <w:b w:val="true"/>
          <w:color w:val="000000"/>
          <w:spacing w:val="-1"/>
          <w:w w:val="100"/>
          <w:sz w:val="18"/>
          <w:vertAlign w:val="baseline"/>
          <w:lang w:val="en-US"/>
        </w:rPr>
        <w:t xml:space="preserve">)))))))))))))))))))))))))))))))))))))))))))))))))))))))))</w:t>
      </w:r>
    </w:p>
    <w:p>
      <w:pPr>
        <w:pageBreakBefore w:val="false"/>
        <w:spacing w:before="28" w:after="0" w:line="235" w:lineRule="exact"/>
        <w:ind w:right="0" w:left="7920" w:firstLine="0"/>
        <w:jc w:val="left"/>
        <w:textAlignment w:val="baseline"/>
        <w:rPr>
          <w:rFonts w:ascii="Times New Roman" w:hAnsi="Times New Roman" w:eastAsia="Times New Roman"/>
          <w:b w:val="true"/>
          <w:i w:val="true"/>
          <w:color w:val="000000"/>
          <w:spacing w:val="4"/>
          <w:w w:val="100"/>
          <w:sz w:val="20"/>
          <w:vertAlign w:val="baseline"/>
          <w:lang w:val="en-US"/>
        </w:rPr>
      </w:pPr>
      <w:r>
        <w:rPr>
          <w:rFonts w:ascii="Times New Roman" w:hAnsi="Times New Roman" w:eastAsia="Times New Roman"/>
          <w:b w:val="true"/>
          <w:i w:val="true"/>
          <w:color w:val="000000"/>
          <w:spacing w:val="4"/>
          <w:w w:val="100"/>
          <w:sz w:val="20"/>
          <w:vertAlign w:val="baseline"/>
          <w:lang w:val="en-US"/>
        </w:rPr>
        <w:t xml:space="preserve">Page : 14</w:t>
      </w:r>
    </w:p>
    <w:p>
      <w:pPr>
        <w:sectPr>
          <w:type w:val="nextPage"/>
          <w:pgSz w:w="11904" w:h="16843" w:orient="portrait"/>
          <w:pgMar w:bottom="181" w:top="720" w:right="1337" w:left="1447" w:header="720" w:footer="720"/>
          <w:titlePg w:val="false"/>
          <w:textDirection w:val="lrTb"/>
        </w:sectPr>
      </w:pPr>
    </w:p>
    <w:p>
      <w:pPr>
        <w:pageBreakBefore w:val="false"/>
        <w:spacing w:before="18" w:after="0" w:line="235" w:lineRule="exact"/>
        <w:ind w:right="0" w:left="0" w:firstLine="0"/>
        <w:jc w:val="center"/>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Scriptural Responsibility of Christian Men to Unmarried Christian Women in the Church of Jesus Christ</w:t>
      </w:r>
    </w:p>
    <w:p>
      <w:pPr>
        <w:pageBreakBefore w:val="false"/>
        <w:spacing w:before="43" w:after="0" w:line="189" w:lineRule="exact"/>
        <w:ind w:right="0" w:left="0" w:firstLine="0"/>
        <w:jc w:val="center"/>
        <w:textAlignment w:val="baseline"/>
        <w:rPr>
          <w:rFonts w:ascii="Courier New" w:hAnsi="Courier New" w:eastAsia="Courier New"/>
          <w:b w:val="true"/>
          <w:i w:val="true"/>
          <w:color w:val="000000"/>
          <w:spacing w:val="0"/>
          <w:w w:val="100"/>
          <w:sz w:val="18"/>
          <w:vertAlign w:val="baseline"/>
          <w:lang w:val="en-US"/>
        </w:rPr>
      </w:pPr>
      <w:r>
        <w:rPr>
          <w:rFonts w:ascii="Courier New" w:hAnsi="Courier New" w:eastAsia="Courier New"/>
          <w:b w:val="true"/>
          <w:i w:val="true"/>
          <w:color w:val="000000"/>
          <w:spacing w:val="0"/>
          <w:w w:val="100"/>
          <w:sz w:val="18"/>
          <w:vertAlign w:val="baseline"/>
          <w:lang w:val="en-US"/>
        </w:rPr>
        <w:t xml:space="preserve">)))))))))))))))))))))))))))))))))))))))))))))))))))))))))</w:t>
      </w:r>
    </w:p>
    <w:p>
      <w:pPr>
        <w:pageBreakBefore w:val="false"/>
        <w:spacing w:before="283" w:after="0" w:line="273" w:lineRule="exact"/>
        <w:ind w:right="0" w:left="288"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4 PSYCHOLOGICAL AND OTHER ISSUES</w:t>
      </w:r>
    </w:p>
    <w:p>
      <w:pPr>
        <w:pageBreakBefore w:val="false"/>
        <w:spacing w:before="300" w:after="0" w:line="302" w:lineRule="exact"/>
        <w:ind w:right="0" w:left="64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Almost every person coming into such a relationship will have experienced deep soul hurts and psychological traumas during their life to that point. As much as these factors can destroy a monogamous marriage they will certainly afford the potential to destroy a multiple wife marriage. Appropriate techniques exist for dealing with these issues and they should be addressed without delay at an early stage in the marriage or even before marriage.</w:t>
      </w:r>
    </w:p>
    <w:p>
      <w:pPr>
        <w:pageBreakBefore w:val="false"/>
        <w:spacing w:before="304" w:after="0" w:line="302" w:lineRule="exact"/>
        <w:ind w:right="72" w:left="64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Note that delaying marriage beyond a certain point is not desirable since the principal objective is to provide a spiritual covering. Only the Lord can indicate when it is time to consummate the marriage.</w:t>
      </w:r>
    </w:p>
    <w:p>
      <w:pPr>
        <w:pageBreakBefore w:val="false"/>
        <w:spacing w:before="341" w:after="0" w:line="273" w:lineRule="exact"/>
        <w:ind w:right="0" w:left="288" w:firstLine="0"/>
        <w:jc w:val="left"/>
        <w:textAlignment w:val="baseline"/>
        <w:rPr>
          <w:rFonts w:ascii="Times New Roman" w:hAnsi="Times New Roman" w:eastAsia="Times New Roman"/>
          <w:b w:val="true"/>
          <w:color w:val="000000"/>
          <w:spacing w:val="21"/>
          <w:w w:val="100"/>
          <w:sz w:val="24"/>
          <w:vertAlign w:val="baseline"/>
          <w:lang w:val="en-US"/>
        </w:rPr>
      </w:pPr>
      <w:r>
        <w:rPr>
          <w:rFonts w:ascii="Times New Roman" w:hAnsi="Times New Roman" w:eastAsia="Times New Roman"/>
          <w:b w:val="true"/>
          <w:color w:val="000000"/>
          <w:spacing w:val="21"/>
          <w:w w:val="100"/>
          <w:sz w:val="24"/>
          <w:vertAlign w:val="baseline"/>
          <w:lang w:val="en-US"/>
        </w:rPr>
        <w:t xml:space="preserve">5 UNITY</w:t>
      </w:r>
    </w:p>
    <w:p>
      <w:pPr>
        <w:pageBreakBefore w:val="false"/>
        <w:spacing w:before="304" w:after="0" w:line="302" w:lineRule="exact"/>
        <w:ind w:right="72" w:left="648" w:firstLine="0"/>
        <w:jc w:val="both"/>
        <w:textAlignment w:val="baseline"/>
        <w:rPr>
          <w:rFonts w:ascii="Times New Roman" w:hAnsi="Times New Roman" w:eastAsia="Times New Roman"/>
          <w:color w:val="000000"/>
          <w:spacing w:val="-3"/>
          <w:w w:val="100"/>
          <w:sz w:val="24"/>
          <w:vertAlign w:val="baseline"/>
          <w:lang w:val="en-US"/>
        </w:rPr>
      </w:pPr>
      <w:r>
        <w:rPr>
          <w:rFonts w:ascii="Times New Roman" w:hAnsi="Times New Roman" w:eastAsia="Times New Roman"/>
          <w:color w:val="000000"/>
          <w:spacing w:val="-3"/>
          <w:w w:val="100"/>
          <w:sz w:val="24"/>
          <w:vertAlign w:val="baseline"/>
          <w:lang w:val="en-US"/>
        </w:rPr>
        <w:t xml:space="preserve">As discussed in the document on Poverty, a man and wife who are in disagreement give Satan fertile ground to attack them financially and possibly in other ways. With several wives the need for unity becomes much more challenging. Again, the Holy Spirit must bring the couple together and the entire marriage unit must submit to Christ.</w:t>
      </w:r>
    </w:p>
    <w:p>
      <w:pPr>
        <w:pageBreakBefore w:val="false"/>
        <w:spacing w:before="310" w:after="0" w:line="302" w:lineRule="exact"/>
        <w:ind w:right="72" w:left="64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this context scriptures such as Proverbs 12:4, 14:1, 18:22, 19:13, 23:27, 25:24, 27:15 and 31:10 are of critical reference. A disgraceful wife is indeed like rottenness in the bones, it is indeed better to dwell on the corner of a roof top than with a contentious, quarrelsome and fault finding wife, etc. But a wife of noble character IS her husband's crown. Every wife has the opportunity to build up her husband and therefore herself since they are one flesh or to break him and herself down.</w:t>
      </w:r>
    </w:p>
    <w:p>
      <w:pPr>
        <w:pageBreakBefore w:val="false"/>
        <w:spacing w:before="306" w:after="0" w:line="302" w:lineRule="exact"/>
        <w:ind w:right="72" w:left="648"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Again we see the need for God to be the author of the union together with an ongoing need for robust submission to the Word of God. It is probably fair to say that a woman coming into such a relationship who chose to depart from the Word of God on an ongoing basis would be betraying her covenant with her husband, thereby committing "</w:t>
      </w:r>
      <w:r>
        <w:rPr>
          <w:rFonts w:ascii="Times New Roman" w:hAnsi="Times New Roman" w:eastAsia="Times New Roman"/>
          <w:i w:val="true"/>
          <w:color w:val="000000"/>
          <w:spacing w:val="-4"/>
          <w:w w:val="100"/>
          <w:sz w:val="24"/>
          <w:vertAlign w:val="baseline"/>
          <w:lang w:val="en-US"/>
        </w:rPr>
        <w:t xml:space="preserve">porneia</w:t>
      </w:r>
      <w:r>
        <w:rPr>
          <w:rFonts w:ascii="Times New Roman" w:hAnsi="Times New Roman" w:eastAsia="Times New Roman"/>
          <w:color w:val="000000"/>
          <w:spacing w:val="-4"/>
          <w:w w:val="100"/>
          <w:sz w:val="24"/>
          <w:vertAlign w:val="baseline"/>
          <w:lang w:val="en-US"/>
        </w:rPr>
        <w:t xml:space="preserve">" the only basis on which Jesus permitted divorce in Matthew 5 and 19. This should be made an explicit condition to any subsequent wife in order that there is a clear outlet in the event of her failing to honour her commitment to her new husband. Again, only God can determine whether such actions would give rise to a situation in which the husband was entitled to divorce one of his wives and we can take Hebrews 6 and similar passages of scripture as an indication of how such situations should be evaluated.</w:t>
      </w:r>
    </w:p>
    <w:p>
      <w:pPr>
        <w:pageBreakBefore w:val="false"/>
        <w:spacing w:before="649" w:after="0" w:line="273" w:lineRule="exact"/>
        <w:ind w:right="0" w:left="0" w:firstLine="0"/>
        <w:jc w:val="left"/>
        <w:textAlignment w:val="baseline"/>
        <w:rPr>
          <w:rFonts w:ascii="Times New Roman" w:hAnsi="Times New Roman" w:eastAsia="Times New Roman"/>
          <w:b w:val="true"/>
          <w:color w:val="000000"/>
          <w:spacing w:val="24"/>
          <w:w w:val="100"/>
          <w:sz w:val="24"/>
          <w:vertAlign w:val="baseline"/>
          <w:lang w:val="en-US"/>
        </w:rPr>
      </w:pPr>
      <w:r>
        <w:rPr>
          <w:rFonts w:ascii="Times New Roman" w:hAnsi="Times New Roman" w:eastAsia="Times New Roman"/>
          <w:b w:val="true"/>
          <w:color w:val="000000"/>
          <w:spacing w:val="24"/>
          <w:w w:val="100"/>
          <w:sz w:val="24"/>
          <w:vertAlign w:val="baseline"/>
          <w:lang w:val="en-US"/>
        </w:rPr>
        <w:t xml:space="preserve">21 CONCLUSION</w:t>
      </w:r>
    </w:p>
    <w:p>
      <w:pPr>
        <w:pageBreakBefore w:val="false"/>
        <w:spacing w:before="294" w:after="0" w:line="302" w:lineRule="exact"/>
        <w:ind w:right="72" w:left="28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In this document I have set out in broad terms my current understanding of Ruth 3:9, Isaiah 4:1 and Exodus 21:10 as a basis for determining the responsibility of Christian men to unmarried Christian women.</w:t>
      </w:r>
    </w:p>
    <w:p>
      <w:pPr>
        <w:pageBreakBefore w:val="false"/>
        <w:spacing w:before="1175" w:after="0" w:line="188" w:lineRule="exact"/>
        <w:ind w:right="0" w:left="0" w:firstLine="0"/>
        <w:jc w:val="center"/>
        <w:textAlignment w:val="baseline"/>
        <w:rPr>
          <w:rFonts w:ascii="Courier New" w:hAnsi="Courier New" w:eastAsia="Courier New"/>
          <w:b w:val="true"/>
          <w:color w:val="000000"/>
          <w:spacing w:val="-1"/>
          <w:w w:val="100"/>
          <w:sz w:val="18"/>
          <w:vertAlign w:val="baseline"/>
          <w:lang w:val="en-US"/>
        </w:rPr>
      </w:pPr>
      <w:r>
        <w:rPr>
          <w:rFonts w:ascii="Courier New" w:hAnsi="Courier New" w:eastAsia="Courier New"/>
          <w:b w:val="true"/>
          <w:color w:val="000000"/>
          <w:spacing w:val="-1"/>
          <w:w w:val="100"/>
          <w:sz w:val="18"/>
          <w:vertAlign w:val="baseline"/>
          <w:lang w:val="en-US"/>
        </w:rPr>
        <w:t xml:space="preserve">)))))))))))))))))))))))))))))))))))))))))))))))))))))))))</w:t>
      </w:r>
    </w:p>
    <w:p>
      <w:pPr>
        <w:pageBreakBefore w:val="false"/>
        <w:spacing w:before="28" w:after="0" w:line="235" w:lineRule="exact"/>
        <w:ind w:right="252" w:left="0" w:firstLine="0"/>
        <w:jc w:val="right"/>
        <w:textAlignment w:val="baseline"/>
        <w:rPr>
          <w:rFonts w:ascii="Times New Roman" w:hAnsi="Times New Roman" w:eastAsia="Times New Roman"/>
          <w:b w:val="true"/>
          <w:i w:val="true"/>
          <w:color w:val="000000"/>
          <w:spacing w:val="4"/>
          <w:w w:val="100"/>
          <w:sz w:val="20"/>
          <w:vertAlign w:val="baseline"/>
          <w:lang w:val="en-US"/>
        </w:rPr>
      </w:pPr>
      <w:r>
        <w:rPr>
          <w:rFonts w:ascii="Times New Roman" w:hAnsi="Times New Roman" w:eastAsia="Times New Roman"/>
          <w:b w:val="true"/>
          <w:i w:val="true"/>
          <w:color w:val="000000"/>
          <w:spacing w:val="4"/>
          <w:w w:val="100"/>
          <w:sz w:val="20"/>
          <w:vertAlign w:val="baseline"/>
          <w:lang w:val="en-US"/>
        </w:rPr>
        <w:t xml:space="preserve">Page : 15</w:t>
      </w:r>
    </w:p>
    <w:p>
      <w:pPr>
        <w:sectPr>
          <w:type w:val="nextPage"/>
          <w:pgSz w:w="11904" w:h="16843" w:orient="portrait"/>
          <w:pgMar w:bottom="181" w:top="720" w:right="1365" w:left="1419" w:header="720" w:footer="720"/>
          <w:titlePg w:val="false"/>
          <w:textDirection w:val="lrTb"/>
        </w:sectPr>
      </w:pPr>
    </w:p>
    <w:p>
      <w:pPr>
        <w:pageBreakBefore w:val="false"/>
        <w:spacing w:before="18" w:after="0" w:line="235" w:lineRule="exact"/>
        <w:ind w:right="0" w:left="0" w:firstLine="0"/>
        <w:jc w:val="center"/>
        <w:textAlignment w:val="baseline"/>
        <w:rPr>
          <w:rFonts w:ascii="Times New Roman" w:hAnsi="Times New Roman" w:eastAsia="Times New Roman"/>
          <w:b w:val="true"/>
          <w:i w:val="true"/>
          <w:color w:val="000000"/>
          <w:spacing w:val="2"/>
          <w:w w:val="100"/>
          <w:sz w:val="20"/>
          <w:vertAlign w:val="baseline"/>
          <w:lang w:val="en-US"/>
        </w:rPr>
      </w:pPr>
      <w:r>
        <w:rPr>
          <w:rFonts w:ascii="Times New Roman" w:hAnsi="Times New Roman" w:eastAsia="Times New Roman"/>
          <w:b w:val="true"/>
          <w:i w:val="true"/>
          <w:color w:val="000000"/>
          <w:spacing w:val="2"/>
          <w:w w:val="100"/>
          <w:sz w:val="20"/>
          <w:vertAlign w:val="baseline"/>
          <w:lang w:val="en-US"/>
        </w:rPr>
        <w:t xml:space="preserve">Scriptural Responsibility of Christian Men to Unmarried Christian Women in the Church of Jesus Christ</w:t>
      </w:r>
    </w:p>
    <w:p>
      <w:pPr>
        <w:pageBreakBefore w:val="false"/>
        <w:spacing w:before="43" w:after="0" w:line="189" w:lineRule="exact"/>
        <w:ind w:right="0" w:left="0" w:firstLine="0"/>
        <w:jc w:val="center"/>
        <w:textAlignment w:val="baseline"/>
        <w:rPr>
          <w:rFonts w:ascii="Courier New" w:hAnsi="Courier New" w:eastAsia="Courier New"/>
          <w:b w:val="true"/>
          <w:i w:val="true"/>
          <w:color w:val="000000"/>
          <w:spacing w:val="0"/>
          <w:w w:val="100"/>
          <w:sz w:val="18"/>
          <w:vertAlign w:val="baseline"/>
          <w:lang w:val="en-US"/>
        </w:rPr>
      </w:pPr>
      <w:r>
        <w:rPr>
          <w:rFonts w:ascii="Courier New" w:hAnsi="Courier New" w:eastAsia="Courier New"/>
          <w:b w:val="true"/>
          <w:i w:val="true"/>
          <w:color w:val="000000"/>
          <w:spacing w:val="0"/>
          <w:w w:val="100"/>
          <w:sz w:val="18"/>
          <w:vertAlign w:val="baseline"/>
          <w:lang w:val="en-US"/>
        </w:rPr>
        <w:t xml:space="preserve">)))))))))))))))))))))))))))))))))))))))))))))))))))))))))</w:t>
      </w:r>
    </w:p>
    <w:p>
      <w:pPr>
        <w:pageBreakBefore w:val="false"/>
        <w:spacing w:before="244" w:after="0" w:line="300" w:lineRule="exact"/>
        <w:ind w:right="72" w:left="288" w:firstLine="0"/>
        <w:jc w:val="both"/>
        <w:textAlignment w:val="baseline"/>
        <w:rPr>
          <w:rFonts w:ascii="Times New Roman" w:hAnsi="Times New Roman" w:eastAsia="Times New Roman"/>
          <w:color w:val="000000"/>
          <w:spacing w:val="-4"/>
          <w:w w:val="100"/>
          <w:sz w:val="24"/>
          <w:vertAlign w:val="baseline"/>
          <w:lang w:val="en-US"/>
        </w:rPr>
      </w:pPr>
      <w:r>
        <w:rPr>
          <w:rFonts w:ascii="Times New Roman" w:hAnsi="Times New Roman" w:eastAsia="Times New Roman"/>
          <w:color w:val="000000"/>
          <w:spacing w:val="-4"/>
          <w:w w:val="100"/>
          <w:sz w:val="24"/>
          <w:vertAlign w:val="baseline"/>
          <w:lang w:val="en-US"/>
        </w:rPr>
        <w:t xml:space="preserve">The essence of this teaching is that such women are entitled to a covering, that such men have a responsibility to supply that covering but that unless the Holy Spirit brings the woman and man together and the necessary spiritual hygiene and ongoing spiritual submission are practised, such a marriage is potentially fraught with difficulty.</w:t>
      </w:r>
    </w:p>
    <w:p>
      <w:pPr>
        <w:pageBreakBefore w:val="false"/>
        <w:spacing w:before="310" w:after="0" w:line="300" w:lineRule="exact"/>
        <w:ind w:right="72" w:left="28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If these issues are addressed, there are strong scriptural reasons to conclude that the parties involved will experience the blessings of unity and harmony in a measure which is exceedingly, abundantly beyond all that we can ask or imagine.</w:t>
      </w:r>
    </w:p>
    <w:p>
      <w:pPr>
        <w:pageBreakBefore w:val="false"/>
        <w:spacing w:before="293" w:after="0" w:line="307" w:lineRule="exact"/>
        <w:ind w:right="72" w:left="288" w:firstLine="0"/>
        <w:jc w:val="both"/>
        <w:textAlignment w:val="baseline"/>
        <w:rPr>
          <w:rFonts w:ascii="Times New Roman" w:hAnsi="Times New Roman" w:eastAsia="Times New Roman"/>
          <w:color w:val="000000"/>
          <w:spacing w:val="0"/>
          <w:w w:val="100"/>
          <w:sz w:val="24"/>
          <w:vertAlign w:val="baseline"/>
          <w:lang w:val="en-US"/>
        </w:rPr>
      </w:pPr>
      <w:r>
        <w:rPr>
          <w:rFonts w:ascii="Times New Roman" w:hAnsi="Times New Roman" w:eastAsia="Times New Roman"/>
          <w:color w:val="000000"/>
          <w:spacing w:val="0"/>
          <w:w w:val="100"/>
          <w:sz w:val="24"/>
          <w:vertAlign w:val="baseline"/>
          <w:lang w:val="en-US"/>
        </w:rPr>
        <w:t xml:space="preserve">I sincerely pray that those for whom God intends this teaching AT THIS TIME will be blessed by it and that they will find the appropriate situations in which God has ordained to put this into practice in their lives.</w:t>
      </w:r>
    </w:p>
    <w:p>
      <w:pPr>
        <w:pageBreakBefore w:val="false"/>
        <w:spacing w:before="327" w:after="0" w:line="273" w:lineRule="exact"/>
        <w:ind w:right="0" w:left="288" w:firstLine="0"/>
        <w:jc w:val="left"/>
        <w:textAlignment w:val="baseline"/>
        <w:rPr>
          <w:rFonts w:ascii="Times New Roman" w:hAnsi="Times New Roman" w:eastAsia="Times New Roman"/>
          <w:color w:val="000000"/>
          <w:spacing w:val="-2"/>
          <w:w w:val="100"/>
          <w:sz w:val="24"/>
          <w:vertAlign w:val="baseline"/>
          <w:lang w:val="en-US"/>
        </w:rPr>
      </w:pPr>
      <w:r>
        <w:rPr>
          <w:rFonts w:ascii="Times New Roman" w:hAnsi="Times New Roman" w:eastAsia="Times New Roman"/>
          <w:color w:val="000000"/>
          <w:spacing w:val="-2"/>
          <w:w w:val="100"/>
          <w:sz w:val="24"/>
          <w:vertAlign w:val="baseline"/>
          <w:lang w:val="en-US"/>
        </w:rPr>
        <w:t xml:space="preserve">God bless you,</w:t>
      </w:r>
    </w:p>
    <w:p>
      <w:pPr>
        <w:pageBreakBefore w:val="false"/>
        <w:spacing w:before="951" w:after="9043" w:line="273" w:lineRule="exact"/>
        <w:ind w:right="0" w:left="288" w:firstLine="0"/>
        <w:jc w:val="left"/>
        <w:textAlignment w:val="baseline"/>
        <w:rPr>
          <w:rFonts w:ascii="Times New Roman" w:hAnsi="Times New Roman" w:eastAsia="Times New Roman"/>
          <w:b w:val="true"/>
          <w:color w:val="000000"/>
          <w:spacing w:val="-2"/>
          <w:w w:val="100"/>
          <w:sz w:val="24"/>
          <w:vertAlign w:val="baseline"/>
          <w:lang w:val="en-US"/>
        </w:rPr>
      </w:pPr>
      <w:r>
        <w:rPr>
          <w:rFonts w:ascii="Times New Roman" w:hAnsi="Times New Roman" w:eastAsia="Times New Roman"/>
          <w:b w:val="true"/>
          <w:color w:val="000000"/>
          <w:spacing w:val="-2"/>
          <w:w w:val="100"/>
          <w:sz w:val="24"/>
          <w:vertAlign w:val="baseline"/>
          <w:lang w:val="en-US"/>
        </w:rPr>
        <w:t xml:space="preserve">JAMES ROBERTSON</w:t>
      </w:r>
    </w:p>
    <w:p>
      <w:pPr>
        <w:spacing w:before="951" w:after="9043" w:line="273" w:lineRule="exact"/>
        <w:sectPr>
          <w:type w:val="nextPage"/>
          <w:pgSz w:w="11904" w:h="16843" w:orient="portrait"/>
          <w:pgMar w:bottom="181" w:top="720" w:right="1353" w:left="1431" w:header="720" w:footer="720"/>
          <w:titlePg w:val="false"/>
          <w:textDirection w:val="lrTb"/>
        </w:sectPr>
      </w:pPr>
    </w:p>
    <w:p>
      <w:pPr>
        <w:pageBreakBefore w:val="false"/>
        <w:spacing w:before="3" w:after="14" w:line="188" w:lineRule="exact"/>
        <w:ind w:right="0" w:left="0" w:firstLine="0"/>
        <w:jc w:val="center"/>
        <w:textAlignment w:val="baseline"/>
        <w:rPr>
          <w:rFonts w:ascii="Courier New" w:hAnsi="Courier New" w:eastAsia="Courier New"/>
          <w:b w:val="true"/>
          <w:color w:val="000000"/>
          <w:spacing w:val="-1"/>
          <w:w w:val="100"/>
          <w:sz w:val="18"/>
          <w:vertAlign w:val="baseline"/>
          <w:lang w:val="en-US"/>
        </w:rPr>
      </w:pPr>
      <w:r>
        <w:rPr>
          <w:rFonts w:ascii="Courier New" w:hAnsi="Courier New" w:eastAsia="Courier New"/>
          <w:b w:val="true"/>
          <w:color w:val="000000"/>
          <w:spacing w:val="-1"/>
          <w:w w:val="100"/>
          <w:sz w:val="18"/>
          <w:vertAlign w:val="baseline"/>
          <w:lang w:val="en-US"/>
        </w:rPr>
        <w:t xml:space="preserve">)))))))))))))))))))))))))))))))))))))))))))))))))))))))))</w:t>
      </w:r>
    </w:p>
    <w:p>
      <w:pPr>
        <w:spacing w:before="3" w:after="14" w:line="188" w:lineRule="exact"/>
        <w:sectPr>
          <w:type w:val="continuous"/>
          <w:pgSz w:w="11904" w:h="16843" w:orient="portrait"/>
          <w:pgMar w:bottom="181" w:top="720" w:right="1402" w:left="1382" w:header="720" w:footer="720"/>
          <w:titlePg w:val="false"/>
          <w:textDirection w:val="lrTb"/>
        </w:sectPr>
      </w:pPr>
    </w:p>
    <w:p>
      <w:pPr>
        <w:pageBreakBefore w:val="false"/>
        <w:spacing w:before="8" w:after="0" w:line="235" w:lineRule="exact"/>
        <w:ind w:right="216" w:left="0" w:firstLine="0"/>
        <w:jc w:val="right"/>
        <w:textAlignment w:val="baseline"/>
        <w:rPr>
          <w:rFonts w:ascii="Times New Roman" w:hAnsi="Times New Roman" w:eastAsia="Times New Roman"/>
          <w:b w:val="true"/>
          <w:i w:val="true"/>
          <w:color w:val="000000"/>
          <w:spacing w:val="4"/>
          <w:w w:val="100"/>
          <w:sz w:val="20"/>
          <w:vertAlign w:val="baseline"/>
          <w:lang w:val="en-US"/>
        </w:rPr>
      </w:pPr>
      <w:r>
        <w:rPr>
          <w:rFonts w:ascii="Times New Roman" w:hAnsi="Times New Roman" w:eastAsia="Times New Roman"/>
          <w:b w:val="true"/>
          <w:i w:val="true"/>
          <w:color w:val="000000"/>
          <w:spacing w:val="4"/>
          <w:w w:val="100"/>
          <w:sz w:val="20"/>
          <w:vertAlign w:val="baseline"/>
          <w:lang w:val="en-US"/>
        </w:rPr>
        <w:t xml:space="preserve">Page : 16</w:t>
      </w:r>
    </w:p>
    <w:sectPr>
      <w:type w:val="continuous"/>
      <w:pgSz w:w="11904" w:h="16843" w:orient="portrait"/>
      <w:pgMar w:bottom="181" w:top="720" w:right="1402" w:left="1382" w:header="720" w:footer="720"/>
      <w:titlePg w:val="false"/>
      <w:textDirection w:val="lrTb"/>
    </w:sectPr>
  </w:body>
</w:document>
</file>

<file path=word/fontTable.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Courier New">
    <w:charset w:val="00"/>
    <w:pitch w:val="fixed"/>
    <w:family w:val="modern"/>
    <w:panose1 w:val="02020603050405020304"/>
  </w:font>
  <w:font w:name="Times New Roman">
    <w:charset w:val="00"/>
    <w:pitch w:val="variable"/>
    <w:family w:val="roman"/>
    <w:panose1 w:val="02020603050405020304"/>
  </w:font>
  <w:font w:name="Verdana">
    <w:charset w:val="00"/>
    <w:pitch w:val="variable"/>
    <w:family w:val="swiss"/>
    <w:panose1 w:val="02020603050405020304"/>
  </w:font>
</w:fonts>
</file>

<file path=word/numbering.xml><?xml version="1.0" encoding="utf-8"?>
<w:numbering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abstractNum w:abstractNumId="1">
    <w:lvl w:ilvl="0">
      <w:start w:val="1"/>
      <w:numFmt w:val="decimal"/>
      <w:lvlText w:val="%1."/>
      <w:pPr>
        <w:tabs>
          <w:tab w:val="left" w:pos="720"/>
        </w:tabs>
      </w:pPr>
      <w:rPr>
        <w:rFonts w:ascii="Verdana" w:hAnsi="Verdana" w:eastAsia="Verdana"/>
        <w:color w:val="000000"/>
        <w:spacing w:val="0"/>
        <w:w w:val="100"/>
        <w:sz w:val="24"/>
        <w:vertAlign w:val="baseline"/>
        <w:lang w:val="en-US"/>
      </w:rPr>
    </w:lvl>
  </w:abstractNum>
  <w:abstractNum w:abstractNumId="2">
    <w:lvl w:ilvl="0">
      <w:start w:val="8"/>
      <w:numFmt w:val="decimal"/>
      <w:lvlText w:val="%1."/>
      <w:pPr>
        <w:tabs>
          <w:tab w:val="left" w:pos="720"/>
        </w:tabs>
      </w:pPr>
      <w:rPr>
        <w:rFonts w:ascii="Verdana" w:hAnsi="Verdana" w:eastAsia="Verdana"/>
        <w:color w:val="000000"/>
        <w:spacing w:val="0"/>
        <w:w w:val="100"/>
        <w:sz w:val="24"/>
        <w:vertAlign w:val="baseline"/>
        <w:lang w:val="en-US"/>
      </w:rPr>
    </w:lvl>
  </w:abstractNum>
  <w:num w:numId="1">
    <w:abstractNumId w:val="1"/>
  </w:num>
  <w:num w:numId="2">
    <w:abstractNumId w:val="2"/>
  </w:num>
</w:numbering>
</file>

<file path=word/settings.xml><?xml version="1.0" encoding="utf-8"?>
<w:setting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compat>
    <w:shapeLayoutLikeWW8/>
    <w:doNotUseHTMLParagraphAutoSpacing/>
    <w:applyBreakingRules/>
    <w:useFELayout/>
    <w:doNotUseIndentAsNumberingTabStop/>
    <w:compatSetting w:val="14" w:uri="http://schemas.microsoft.com/office/word" w:name="compatibilityMode"/>
  </w:compat>
</w:settings>
</file>

<file path=word/styles.xml><?xml version="1.0" encoding="utf-8"?>
<w:style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docDefaults>
    <w:rPrDefault>
      <w:rPr>
        <w:rFonts w:ascii="Times New Roman" w:hAnsi="Times New Roman" w:eastAsia="PMingLiU" w:cs="Times New Roman"/>
        <w:sz w:val="22"/>
        <w:szCs w:val="22"/>
        <w:lang w:val="en-US" w:eastAsia="en-US" w:bidi="ar-SA"/>
      </w:rPr>
    </w:rPrDefault>
    <w:pPrDefault/>
  </w:docDefaults>
  <w:style w:styleId="Normal" w:default="1" w:type="paragraph">
    <w:name w:val="Normal"/>
  </w:style>
</w:styles>
</file>

<file path=word/_rels/document.xml.rels><Relationships xmlns="http://schemas.openxmlformats.org/package/2006/relationships"><Relationship Id="nId" Type="http://schemas.openxmlformats.org/officeDocument/2006/relationships/numbering" Target="numbering.xml"/><Relationship Id="fId" Type="http://schemas.openxmlformats.org/wordprocessingml/2006/fontTable" Target="fontTable.xml"/><Relationship Id="dhId1" Type="http://schemas.openxmlformats.org/officeDocument/2006/relationships/hyperlink" TargetMode="External" Target="mailto:EMAIL_james@ETIMin.org"/><Relationship Id="dhId2" Type="http://schemas.openxmlformats.org/officeDocument/2006/relationships/hyperlink" TargetMode="External" Target="http://www.ETIMin.org"/><Relationship Id="dhId3" Type="http://schemas.openxmlformats.org/officeDocument/2006/relationships/hyperlink" TargetMode="External" Target="mailto:jamesr@infodoor.co.za"/><Relationship Id="dhId4" Type="http://schemas.openxmlformats.org/officeDocument/2006/relationships/hyperlink" TargetMode="External" Target="http://bfree.org"/><Relationship Id="styleId" Type="http://schemas.openxmlformats.org/officeDocument/2006/relationships/styles" Target="styles.xml"/><Relationship Id="settingId" Type="http://schemas.openxmlformats.org/officeDocument/2006/relationships/settings" Target="settings.xml"/></Relationships>
</file>

<file path=docProps/core.xml><?xml version="1.0" encoding="utf-8"?>
<cp:corePropertie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file>